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507" w:rsidRPr="008F1507" w:rsidRDefault="008F1507" w:rsidP="008F1507">
      <w:pPr>
        <w:shd w:val="clear" w:color="auto" w:fill="FFFFFF"/>
        <w:adjustRightInd w:val="0"/>
        <w:snapToGrid w:val="0"/>
        <w:rPr>
          <w:rFonts w:ascii="Calibri" w:eastAsia="黑体" w:hAnsi="Calibri" w:cs="仿宋_GB2312"/>
          <w:color w:val="000000"/>
          <w:sz w:val="24"/>
          <w:szCs w:val="32"/>
        </w:rPr>
      </w:pPr>
      <w:r w:rsidRPr="008F1507">
        <w:rPr>
          <w:rFonts w:ascii="Calibri" w:eastAsia="黑体" w:hAnsi="Calibri" w:cs="仿宋_GB2312" w:hint="eastAsia"/>
          <w:color w:val="000000"/>
          <w:sz w:val="24"/>
          <w:szCs w:val="32"/>
        </w:rPr>
        <w:t>附件</w:t>
      </w:r>
      <w:r w:rsidRPr="008F1507">
        <w:rPr>
          <w:rFonts w:ascii="Calibri" w:eastAsia="黑体" w:hAnsi="Calibri" w:cs="仿宋_GB2312"/>
          <w:color w:val="000000"/>
          <w:sz w:val="24"/>
          <w:szCs w:val="32"/>
        </w:rPr>
        <w:t>1</w:t>
      </w:r>
    </w:p>
    <w:p w:rsidR="008F1507" w:rsidRPr="008F1507" w:rsidRDefault="008F1507" w:rsidP="008F1507">
      <w:pPr>
        <w:shd w:val="clear" w:color="auto" w:fill="FFFFFF"/>
        <w:spacing w:afterLines="50" w:after="156" w:line="560" w:lineRule="exact"/>
        <w:ind w:firstLineChars="200" w:firstLine="640"/>
        <w:jc w:val="center"/>
        <w:outlineLvl w:val="1"/>
        <w:rPr>
          <w:rFonts w:ascii="黑体" w:eastAsia="黑体" w:hAnsi="黑体" w:cs="黑体"/>
          <w:bCs/>
          <w:color w:val="000000"/>
          <w:kern w:val="44"/>
          <w:sz w:val="20"/>
          <w:szCs w:val="32"/>
        </w:rPr>
      </w:pPr>
      <w:bookmarkStart w:id="0" w:name="_Toc19674"/>
      <w:r w:rsidRPr="008F1507">
        <w:rPr>
          <w:rFonts w:ascii="黑体" w:eastAsia="黑体" w:hAnsi="黑体" w:cs="黑体" w:hint="eastAsia"/>
          <w:bCs/>
          <w:color w:val="000000"/>
          <w:kern w:val="44"/>
          <w:sz w:val="32"/>
          <w:szCs w:val="32"/>
        </w:rPr>
        <w:t>市域产教联合体建设标准（试行）</w:t>
      </w:r>
      <w:bookmarkEnd w:id="0"/>
    </w:p>
    <w:tbl>
      <w:tblPr>
        <w:tblW w:w="13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346"/>
        <w:gridCol w:w="699"/>
        <w:gridCol w:w="1887"/>
        <w:gridCol w:w="5224"/>
        <w:gridCol w:w="4046"/>
        <w:gridCol w:w="6"/>
      </w:tblGrid>
      <w:tr w:rsidR="008F1507" w:rsidRPr="008F1507" w:rsidTr="008F1507">
        <w:trPr>
          <w:gridAfter w:val="1"/>
          <w:wAfter w:w="6" w:type="dxa"/>
          <w:trHeight w:val="418"/>
          <w:tblHeader/>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黑体" w:hAnsi="Calibri" w:cs="宋体"/>
                <w:color w:val="000000"/>
                <w:kern w:val="0"/>
                <w:sz w:val="24"/>
                <w:szCs w:val="24"/>
              </w:rPr>
            </w:pPr>
            <w:r w:rsidRPr="008F1507">
              <w:rPr>
                <w:rFonts w:ascii="Calibri" w:eastAsia="黑体" w:hAnsi="Calibri" w:cs="宋体" w:hint="eastAsia"/>
                <w:color w:val="000000"/>
                <w:kern w:val="0"/>
                <w:sz w:val="24"/>
                <w:szCs w:val="24"/>
              </w:rPr>
              <w:t>序号</w:t>
            </w:r>
          </w:p>
        </w:tc>
        <w:tc>
          <w:tcPr>
            <w:tcW w:w="13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黑体" w:hAnsi="Calibri" w:cs="宋体"/>
                <w:color w:val="000000"/>
                <w:kern w:val="0"/>
                <w:sz w:val="24"/>
                <w:szCs w:val="24"/>
              </w:rPr>
            </w:pPr>
            <w:r w:rsidRPr="008F1507">
              <w:rPr>
                <w:rFonts w:ascii="Calibri" w:eastAsia="黑体" w:hAnsi="Calibri" w:cs="宋体" w:hint="eastAsia"/>
                <w:color w:val="000000"/>
                <w:kern w:val="0"/>
                <w:sz w:val="24"/>
                <w:szCs w:val="24"/>
              </w:rPr>
              <w:t>一级指标</w:t>
            </w:r>
          </w:p>
        </w:tc>
        <w:tc>
          <w:tcPr>
            <w:tcW w:w="2586" w:type="dxa"/>
            <w:gridSpan w:val="2"/>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黑体" w:hAnsi="Calibri" w:cs="宋体"/>
                <w:color w:val="000000"/>
                <w:kern w:val="0"/>
                <w:sz w:val="24"/>
                <w:szCs w:val="24"/>
              </w:rPr>
            </w:pPr>
            <w:r w:rsidRPr="008F1507">
              <w:rPr>
                <w:rFonts w:ascii="Calibri" w:eastAsia="黑体" w:hAnsi="Calibri" w:cs="宋体" w:hint="eastAsia"/>
                <w:color w:val="000000"/>
                <w:kern w:val="0"/>
                <w:sz w:val="24"/>
                <w:szCs w:val="24"/>
              </w:rPr>
              <w:t>二级指标</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黑体" w:hAnsi="Calibri" w:cs="宋体"/>
                <w:color w:val="000000"/>
                <w:kern w:val="0"/>
                <w:sz w:val="24"/>
                <w:szCs w:val="24"/>
              </w:rPr>
            </w:pPr>
            <w:r w:rsidRPr="008F1507">
              <w:rPr>
                <w:rFonts w:ascii="Calibri" w:eastAsia="黑体" w:hAnsi="Calibri" w:cs="宋体" w:hint="eastAsia"/>
                <w:color w:val="000000"/>
                <w:kern w:val="0"/>
                <w:sz w:val="24"/>
                <w:szCs w:val="24"/>
              </w:rPr>
              <w:t>三级指标</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黑体" w:hAnsi="Calibri" w:cs="宋体"/>
                <w:color w:val="000000"/>
                <w:kern w:val="0"/>
                <w:sz w:val="24"/>
                <w:szCs w:val="24"/>
              </w:rPr>
            </w:pPr>
            <w:r w:rsidRPr="008F1507">
              <w:rPr>
                <w:rFonts w:ascii="Calibri" w:eastAsia="黑体" w:hAnsi="Calibri" w:cs="宋体" w:hint="eastAsia"/>
                <w:color w:val="000000"/>
                <w:kern w:val="0"/>
                <w:sz w:val="24"/>
                <w:szCs w:val="24"/>
              </w:rPr>
              <w:t>观测点</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w:t>
            </w:r>
          </w:p>
        </w:tc>
        <w:tc>
          <w:tcPr>
            <w:tcW w:w="1346" w:type="dxa"/>
            <w:vMerge w:val="restart"/>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b/>
                <w:bCs/>
                <w:color w:val="000000"/>
                <w:kern w:val="0"/>
                <w:sz w:val="24"/>
                <w:szCs w:val="24"/>
              </w:rPr>
            </w:pPr>
            <w:r w:rsidRPr="008F1507">
              <w:rPr>
                <w:rFonts w:ascii="Calibri" w:eastAsia="仿宋_GB2312" w:hAnsi="Calibri" w:cs="宋体" w:hint="eastAsia"/>
                <w:b/>
                <w:bCs/>
                <w:color w:val="000000"/>
                <w:kern w:val="0"/>
                <w:sz w:val="24"/>
                <w:szCs w:val="24"/>
              </w:rPr>
              <w:t>一、基础性指标</w:t>
            </w:r>
          </w:p>
        </w:tc>
        <w:tc>
          <w:tcPr>
            <w:tcW w:w="2586" w:type="dxa"/>
            <w:gridSpan w:val="2"/>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w:t>
            </w:r>
            <w:r w:rsidRPr="008F1507">
              <w:rPr>
                <w:rFonts w:ascii="Calibri" w:eastAsia="仿宋_GB2312" w:hAnsi="Calibri" w:cs="宋体" w:hint="eastAsia"/>
                <w:b/>
                <w:bCs/>
                <w:color w:val="000000"/>
                <w:kern w:val="0"/>
                <w:sz w:val="24"/>
                <w:szCs w:val="24"/>
              </w:rPr>
              <w:t>省（市）级政府</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1.1</w:t>
            </w:r>
            <w:r w:rsidRPr="008F1507">
              <w:rPr>
                <w:rFonts w:ascii="Calibri" w:eastAsia="仿宋_GB2312" w:hAnsi="Calibri" w:cs="宋体" w:hint="eastAsia"/>
                <w:b/>
                <w:bCs/>
                <w:color w:val="000000"/>
                <w:kern w:val="0"/>
                <w:sz w:val="24"/>
                <w:szCs w:val="24"/>
              </w:rPr>
              <w:t>省级：</w:t>
            </w:r>
            <w:r w:rsidRPr="008F1507">
              <w:rPr>
                <w:rFonts w:ascii="Calibri" w:eastAsia="仿宋_GB2312" w:hAnsi="Calibri" w:cs="宋体" w:hint="eastAsia"/>
                <w:color w:val="000000"/>
                <w:kern w:val="0"/>
                <w:sz w:val="24"/>
                <w:szCs w:val="24"/>
              </w:rPr>
              <w:t>省级政府高度重视市域产教联合体建设，省委教育工作领导小组专题研究市域产教联合体等工作</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1.1.1</w:t>
            </w:r>
            <w:r w:rsidRPr="008F1507">
              <w:rPr>
                <w:rFonts w:ascii="Calibri" w:eastAsia="仿宋_GB2312" w:hAnsi="Calibri" w:cs="宋体" w:hint="eastAsia"/>
                <w:color w:val="000000"/>
                <w:kern w:val="0"/>
                <w:sz w:val="24"/>
                <w:szCs w:val="24"/>
              </w:rPr>
              <w:t>是否召开相关会议</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1.1.2</w:t>
            </w:r>
            <w:r w:rsidRPr="008F1507">
              <w:rPr>
                <w:rFonts w:ascii="Calibri" w:eastAsia="仿宋_GB2312" w:hAnsi="Calibri" w:cs="宋体" w:hint="eastAsia"/>
                <w:color w:val="000000"/>
                <w:kern w:val="0"/>
                <w:sz w:val="24"/>
                <w:szCs w:val="24"/>
              </w:rPr>
              <w:t>是否出台相关文件</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1.2</w:t>
            </w:r>
            <w:r w:rsidRPr="008F1507">
              <w:rPr>
                <w:rFonts w:ascii="Calibri" w:eastAsia="仿宋_GB2312" w:hAnsi="Calibri" w:cs="宋体" w:hint="eastAsia"/>
                <w:b/>
                <w:bCs/>
                <w:color w:val="000000"/>
                <w:kern w:val="0"/>
                <w:sz w:val="24"/>
                <w:szCs w:val="24"/>
              </w:rPr>
              <w:t>市级：</w:t>
            </w:r>
            <w:r w:rsidRPr="008F1507">
              <w:rPr>
                <w:rFonts w:ascii="Calibri" w:eastAsia="仿宋_GB2312" w:hAnsi="Calibri" w:cs="宋体" w:hint="eastAsia"/>
                <w:color w:val="000000"/>
                <w:kern w:val="0"/>
                <w:sz w:val="24"/>
                <w:szCs w:val="24"/>
              </w:rPr>
              <w:t>在市级政府领导下，园区、教育、发展改革、财政、税收、金融、土地、工业信息化、商务等部门建立密切配合的协调联动机制，明确职责分工，划定重点任务，提出时间节点；市委教育工作领导小组专题研究市域产教联合体规划建设等工作</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1.2.1</w:t>
            </w:r>
            <w:r w:rsidRPr="008F1507">
              <w:rPr>
                <w:rFonts w:ascii="Calibri" w:eastAsia="仿宋_GB2312" w:hAnsi="Calibri" w:cs="宋体" w:hint="eastAsia"/>
                <w:color w:val="000000"/>
                <w:kern w:val="0"/>
                <w:sz w:val="24"/>
                <w:szCs w:val="24"/>
              </w:rPr>
              <w:t>是否召开专题会议</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1.2.2</w:t>
            </w:r>
            <w:r w:rsidRPr="008F1507">
              <w:rPr>
                <w:rFonts w:ascii="Calibri" w:eastAsia="仿宋_GB2312" w:hAnsi="Calibri" w:cs="宋体" w:hint="eastAsia"/>
                <w:color w:val="000000"/>
                <w:kern w:val="0"/>
                <w:sz w:val="24"/>
                <w:szCs w:val="24"/>
              </w:rPr>
              <w:t>是否出台支持市域产教联合体发展细化方案</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2586" w:type="dxa"/>
            <w:gridSpan w:val="2"/>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2.</w:t>
            </w:r>
            <w:r w:rsidRPr="008F1507">
              <w:rPr>
                <w:rFonts w:ascii="Calibri" w:eastAsia="仿宋_GB2312" w:hAnsi="Calibri" w:cs="宋体" w:hint="eastAsia"/>
                <w:b/>
                <w:bCs/>
                <w:color w:val="000000"/>
                <w:kern w:val="0"/>
                <w:sz w:val="24"/>
                <w:szCs w:val="24"/>
              </w:rPr>
              <w:t>产业园区</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2.1</w:t>
            </w:r>
            <w:r w:rsidRPr="008F1507">
              <w:rPr>
                <w:rFonts w:ascii="Calibri" w:eastAsia="仿宋_GB2312" w:hAnsi="Calibri" w:cs="宋体" w:hint="eastAsia"/>
                <w:b/>
                <w:bCs/>
                <w:color w:val="000000"/>
                <w:kern w:val="0"/>
                <w:sz w:val="24"/>
                <w:szCs w:val="24"/>
              </w:rPr>
              <w:t>区位优势：</w:t>
            </w:r>
            <w:r w:rsidRPr="008F1507">
              <w:rPr>
                <w:rFonts w:ascii="Calibri" w:eastAsia="仿宋_GB2312" w:hAnsi="Calibri" w:cs="宋体" w:hint="eastAsia"/>
                <w:color w:val="000000"/>
                <w:kern w:val="0"/>
                <w:sz w:val="24"/>
                <w:szCs w:val="24"/>
              </w:rPr>
              <w:t>位于国家级新区、经济开发区、高新技术产业园区、临空经济区等重点区域</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2.1.1</w:t>
            </w:r>
            <w:r w:rsidRPr="008F1507">
              <w:rPr>
                <w:rFonts w:ascii="Calibri" w:eastAsia="仿宋_GB2312" w:hAnsi="Calibri" w:cs="宋体" w:hint="eastAsia"/>
                <w:color w:val="000000"/>
                <w:kern w:val="0"/>
                <w:sz w:val="24"/>
                <w:szCs w:val="24"/>
              </w:rPr>
              <w:t>产业园区等级：国家级、省级</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2.1.2</w:t>
            </w:r>
            <w:r w:rsidRPr="008F1507">
              <w:rPr>
                <w:rFonts w:ascii="Calibri" w:eastAsia="仿宋_GB2312" w:hAnsi="Calibri" w:cs="宋体" w:hint="eastAsia"/>
                <w:color w:val="000000"/>
                <w:kern w:val="0"/>
                <w:sz w:val="24"/>
                <w:szCs w:val="24"/>
              </w:rPr>
              <w:t>产业发展状况：园区总产值（亿元）以及在省内排名</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2.2</w:t>
            </w:r>
            <w:r w:rsidRPr="008F1507">
              <w:rPr>
                <w:rFonts w:ascii="Calibri" w:eastAsia="仿宋_GB2312" w:hAnsi="Calibri" w:cs="宋体" w:hint="eastAsia"/>
                <w:b/>
                <w:bCs/>
                <w:color w:val="000000"/>
                <w:kern w:val="0"/>
                <w:sz w:val="24"/>
                <w:szCs w:val="24"/>
              </w:rPr>
              <w:t>主导产业：</w:t>
            </w:r>
            <w:r w:rsidRPr="008F1507">
              <w:rPr>
                <w:rFonts w:ascii="Calibri" w:eastAsia="仿宋_GB2312" w:hAnsi="Calibri" w:cs="宋体" w:hint="eastAsia"/>
                <w:color w:val="000000"/>
                <w:kern w:val="0"/>
                <w:sz w:val="24"/>
                <w:szCs w:val="24"/>
              </w:rPr>
              <w:t>传统产业升级、新兴产业壮大、未来产业培育</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2.2.1</w:t>
            </w:r>
            <w:r w:rsidRPr="008F1507">
              <w:rPr>
                <w:rFonts w:ascii="Calibri" w:eastAsia="仿宋_GB2312" w:hAnsi="Calibri" w:cs="宋体" w:hint="eastAsia"/>
                <w:color w:val="000000"/>
                <w:kern w:val="0"/>
                <w:sz w:val="24"/>
                <w:szCs w:val="24"/>
              </w:rPr>
              <w:t>园区主导产业及其类别</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2.3</w:t>
            </w:r>
            <w:r w:rsidRPr="008F1507">
              <w:rPr>
                <w:rFonts w:ascii="Calibri" w:eastAsia="仿宋_GB2312" w:hAnsi="Calibri" w:cs="宋体" w:hint="eastAsia"/>
                <w:b/>
                <w:bCs/>
                <w:color w:val="000000"/>
                <w:kern w:val="0"/>
                <w:sz w:val="24"/>
                <w:szCs w:val="24"/>
              </w:rPr>
              <w:t>对市域经济贡献：</w:t>
            </w:r>
            <w:r w:rsidRPr="008F1507">
              <w:rPr>
                <w:rFonts w:ascii="Calibri" w:eastAsia="仿宋_GB2312" w:hAnsi="Calibri" w:cs="宋体" w:hint="eastAsia"/>
                <w:color w:val="000000"/>
                <w:kern w:val="0"/>
                <w:sz w:val="24"/>
                <w:szCs w:val="24"/>
              </w:rPr>
              <w:t>列入重点产业，占全市相应产业产值的比重高于</w:t>
            </w:r>
            <w:r w:rsidRPr="008F1507">
              <w:rPr>
                <w:rFonts w:ascii="Calibri" w:eastAsia="仿宋_GB2312" w:hAnsi="Calibri" w:cs="宋体"/>
                <w:color w:val="000000"/>
                <w:kern w:val="0"/>
                <w:sz w:val="24"/>
                <w:szCs w:val="24"/>
              </w:rPr>
              <w:t>30%</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2.3.1</w:t>
            </w:r>
            <w:r w:rsidRPr="008F1507">
              <w:rPr>
                <w:rFonts w:ascii="Calibri" w:eastAsia="仿宋_GB2312" w:hAnsi="Calibri" w:cs="宋体" w:hint="eastAsia"/>
                <w:color w:val="000000"/>
                <w:kern w:val="0"/>
                <w:sz w:val="24"/>
                <w:szCs w:val="24"/>
              </w:rPr>
              <w:t>列入市域重点产业目录，占全市相应产业产值的比重（</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2586" w:type="dxa"/>
            <w:gridSpan w:val="2"/>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3.</w:t>
            </w:r>
            <w:r w:rsidRPr="008F1507">
              <w:rPr>
                <w:rFonts w:ascii="Calibri" w:eastAsia="仿宋_GB2312" w:hAnsi="Calibri" w:cs="宋体" w:hint="eastAsia"/>
                <w:b/>
                <w:bCs/>
                <w:color w:val="000000"/>
                <w:kern w:val="0"/>
                <w:sz w:val="24"/>
                <w:szCs w:val="24"/>
              </w:rPr>
              <w:t>牵头企业</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3.1</w:t>
            </w:r>
            <w:r w:rsidRPr="008F1507">
              <w:rPr>
                <w:rFonts w:ascii="Calibri" w:eastAsia="仿宋_GB2312" w:hAnsi="Calibri" w:cs="宋体" w:hint="eastAsia"/>
                <w:b/>
                <w:bCs/>
                <w:color w:val="000000"/>
                <w:kern w:val="0"/>
                <w:sz w:val="24"/>
                <w:szCs w:val="24"/>
              </w:rPr>
              <w:t>企业类型：</w:t>
            </w:r>
            <w:r w:rsidRPr="008F1507">
              <w:rPr>
                <w:rFonts w:ascii="Calibri" w:eastAsia="仿宋_GB2312" w:hAnsi="Calibri" w:cs="宋体" w:hint="eastAsia"/>
                <w:color w:val="000000"/>
                <w:kern w:val="0"/>
                <w:sz w:val="24"/>
                <w:szCs w:val="24"/>
              </w:rPr>
              <w:t>行业龙头企业、专精特新“小巨人”企业或产教融合型企业</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3.1.1</w:t>
            </w:r>
            <w:r w:rsidRPr="008F1507">
              <w:rPr>
                <w:rFonts w:ascii="Calibri" w:eastAsia="仿宋_GB2312" w:hAnsi="Calibri" w:cs="宋体" w:hint="eastAsia"/>
                <w:color w:val="000000"/>
                <w:kern w:val="0"/>
                <w:sz w:val="24"/>
                <w:szCs w:val="24"/>
              </w:rPr>
              <w:t>是否为行业龙头企业、专精特新“小巨人”企业或省级及以上产教融合型企业</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3.2</w:t>
            </w:r>
            <w:r w:rsidRPr="008F1507">
              <w:rPr>
                <w:rFonts w:ascii="Calibri" w:eastAsia="仿宋_GB2312" w:hAnsi="Calibri" w:cs="宋体" w:hint="eastAsia"/>
                <w:b/>
                <w:bCs/>
                <w:color w:val="000000"/>
                <w:kern w:val="0"/>
                <w:sz w:val="24"/>
                <w:szCs w:val="24"/>
              </w:rPr>
              <w:t>支持教育状况：</w:t>
            </w:r>
            <w:r w:rsidRPr="008F1507">
              <w:rPr>
                <w:rFonts w:ascii="Calibri" w:eastAsia="仿宋_GB2312" w:hAnsi="Calibri" w:cs="宋体" w:hint="eastAsia"/>
                <w:color w:val="000000"/>
                <w:kern w:val="0"/>
                <w:sz w:val="24"/>
                <w:szCs w:val="24"/>
              </w:rPr>
              <w:t>以校企共建产教融合生产性实训基地或者捐赠教学设施设备等方式，近</w:t>
            </w:r>
            <w:r w:rsidRPr="008F1507">
              <w:rPr>
                <w:rFonts w:ascii="Calibri" w:eastAsia="仿宋_GB2312" w:hAnsi="Calibri" w:cs="宋体"/>
                <w:color w:val="000000"/>
                <w:kern w:val="0"/>
                <w:sz w:val="24"/>
                <w:szCs w:val="24"/>
              </w:rPr>
              <w:t>3</w:t>
            </w:r>
            <w:r w:rsidRPr="008F1507">
              <w:rPr>
                <w:rFonts w:ascii="Calibri" w:eastAsia="仿宋_GB2312" w:hAnsi="Calibri" w:cs="宋体" w:hint="eastAsia"/>
                <w:color w:val="000000"/>
                <w:kern w:val="0"/>
                <w:sz w:val="24"/>
                <w:szCs w:val="24"/>
              </w:rPr>
              <w:t>年</w:t>
            </w:r>
            <w:r w:rsidRPr="008F1507">
              <w:rPr>
                <w:rFonts w:ascii="Calibri" w:eastAsia="仿宋_GB2312" w:hAnsi="Calibri" w:cs="宋体" w:hint="eastAsia"/>
                <w:color w:val="000000"/>
                <w:kern w:val="0"/>
                <w:sz w:val="24"/>
                <w:szCs w:val="24"/>
              </w:rPr>
              <w:lastRenderedPageBreak/>
              <w:t>内累计投入</w:t>
            </w:r>
            <w:r w:rsidRPr="008F1507">
              <w:rPr>
                <w:rFonts w:ascii="Calibri" w:eastAsia="仿宋_GB2312" w:hAnsi="Calibri" w:cs="宋体"/>
                <w:color w:val="000000"/>
                <w:kern w:val="0"/>
                <w:sz w:val="24"/>
                <w:szCs w:val="24"/>
              </w:rPr>
              <w:t>100</w:t>
            </w:r>
            <w:r w:rsidRPr="008F1507">
              <w:rPr>
                <w:rFonts w:ascii="Calibri" w:eastAsia="仿宋_GB2312" w:hAnsi="Calibri" w:cs="宋体" w:hint="eastAsia"/>
                <w:color w:val="000000"/>
                <w:kern w:val="0"/>
                <w:sz w:val="24"/>
                <w:szCs w:val="24"/>
              </w:rPr>
              <w:t>万元以上</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3.2.1</w:t>
            </w:r>
            <w:r w:rsidRPr="008F1507">
              <w:rPr>
                <w:rFonts w:ascii="Calibri" w:eastAsia="仿宋_GB2312" w:hAnsi="Calibri" w:cs="宋体" w:hint="eastAsia"/>
                <w:color w:val="000000"/>
                <w:kern w:val="0"/>
                <w:sz w:val="24"/>
                <w:szCs w:val="24"/>
              </w:rPr>
              <w:t>牵头企业近三年在产教融合领域的总投入（万元）</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3.3</w:t>
            </w:r>
            <w:r w:rsidRPr="008F1507">
              <w:rPr>
                <w:rFonts w:ascii="Calibri" w:eastAsia="仿宋_GB2312" w:hAnsi="Calibri" w:cs="宋体" w:hint="eastAsia"/>
                <w:b/>
                <w:bCs/>
                <w:color w:val="000000"/>
                <w:kern w:val="0"/>
                <w:sz w:val="24"/>
                <w:szCs w:val="24"/>
              </w:rPr>
              <w:t>执行政策情况：</w:t>
            </w:r>
            <w:r w:rsidRPr="008F1507">
              <w:rPr>
                <w:rFonts w:ascii="Calibri" w:eastAsia="仿宋_GB2312" w:hAnsi="Calibri" w:cs="宋体" w:hint="eastAsia"/>
                <w:color w:val="000000"/>
                <w:kern w:val="0"/>
                <w:sz w:val="24"/>
                <w:szCs w:val="24"/>
              </w:rPr>
              <w:t>按照不少于职工工资总额</w:t>
            </w:r>
            <w:r w:rsidRPr="008F1507">
              <w:rPr>
                <w:rFonts w:ascii="Calibri" w:eastAsia="仿宋_GB2312" w:hAnsi="Calibri" w:cs="宋体"/>
                <w:color w:val="000000"/>
                <w:kern w:val="0"/>
                <w:sz w:val="24"/>
                <w:szCs w:val="24"/>
              </w:rPr>
              <w:t>2.5%</w:t>
            </w:r>
            <w:r w:rsidRPr="008F1507">
              <w:rPr>
                <w:rFonts w:ascii="Calibri" w:eastAsia="仿宋_GB2312" w:hAnsi="Calibri" w:cs="宋体" w:hint="eastAsia"/>
                <w:color w:val="000000"/>
                <w:kern w:val="0"/>
                <w:sz w:val="24"/>
                <w:szCs w:val="24"/>
              </w:rPr>
              <w:t>提取职工教育经费，安排一定比例用于技能人才培训</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3.3.1</w:t>
            </w:r>
            <w:r w:rsidRPr="008F1507">
              <w:rPr>
                <w:rFonts w:ascii="Calibri" w:eastAsia="仿宋_GB2312" w:hAnsi="Calibri" w:cs="宋体" w:hint="eastAsia"/>
                <w:color w:val="000000"/>
                <w:kern w:val="0"/>
                <w:sz w:val="24"/>
                <w:szCs w:val="24"/>
              </w:rPr>
              <w:t>牵头企业提取职工教育经费比例（</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3.3.2</w:t>
            </w:r>
            <w:r w:rsidRPr="008F1507">
              <w:rPr>
                <w:rFonts w:ascii="Calibri" w:eastAsia="仿宋_GB2312" w:hAnsi="Calibri" w:cs="宋体" w:hint="eastAsia"/>
                <w:color w:val="000000"/>
                <w:kern w:val="0"/>
                <w:sz w:val="24"/>
                <w:szCs w:val="24"/>
              </w:rPr>
              <w:t>用于技能人才培训的比例（</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3.3.3</w:t>
            </w:r>
            <w:r w:rsidRPr="008F1507">
              <w:rPr>
                <w:rFonts w:ascii="Calibri" w:eastAsia="仿宋_GB2312" w:hAnsi="Calibri" w:cs="宋体" w:hint="eastAsia"/>
                <w:color w:val="000000"/>
                <w:kern w:val="0"/>
                <w:sz w:val="24"/>
                <w:szCs w:val="24"/>
              </w:rPr>
              <w:t>市域产教联合体内学校承担的牵头企业高技能人才培训比例（</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2586" w:type="dxa"/>
            <w:gridSpan w:val="2"/>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4.</w:t>
            </w:r>
            <w:r w:rsidRPr="008F1507">
              <w:rPr>
                <w:rFonts w:ascii="Calibri" w:eastAsia="仿宋_GB2312" w:hAnsi="Calibri" w:cs="宋体" w:hint="eastAsia"/>
                <w:b/>
                <w:bCs/>
                <w:color w:val="000000"/>
                <w:kern w:val="0"/>
                <w:sz w:val="24"/>
                <w:szCs w:val="24"/>
              </w:rPr>
              <w:t>牵头学校</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4.1</w:t>
            </w:r>
            <w:r w:rsidRPr="008F1507">
              <w:rPr>
                <w:rFonts w:ascii="Calibri" w:eastAsia="仿宋_GB2312" w:hAnsi="Calibri" w:cs="宋体" w:hint="eastAsia"/>
                <w:b/>
                <w:bCs/>
                <w:color w:val="000000"/>
                <w:kern w:val="0"/>
                <w:sz w:val="24"/>
                <w:szCs w:val="24"/>
              </w:rPr>
              <w:t>办学能力水平：</w:t>
            </w:r>
            <w:r w:rsidRPr="008F1507">
              <w:rPr>
                <w:rFonts w:ascii="Calibri" w:eastAsia="仿宋_GB2312" w:hAnsi="Calibri" w:cs="宋体" w:hint="eastAsia"/>
                <w:color w:val="000000"/>
                <w:kern w:val="0"/>
                <w:sz w:val="24"/>
                <w:szCs w:val="24"/>
              </w:rPr>
              <w:t>办学能力水平高、产教融合质量高</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4.1.1</w:t>
            </w:r>
            <w:r w:rsidRPr="008F1507">
              <w:rPr>
                <w:rFonts w:ascii="Calibri" w:eastAsia="仿宋_GB2312" w:hAnsi="Calibri" w:cs="宋体" w:hint="eastAsia"/>
                <w:color w:val="000000"/>
                <w:kern w:val="0"/>
                <w:sz w:val="24"/>
                <w:szCs w:val="24"/>
              </w:rPr>
              <w:t>是否为国家级、省级高水平职业学校或专业群建设单位，或本科层次职业学校</w:t>
            </w:r>
          </w:p>
        </w:tc>
      </w:tr>
      <w:tr w:rsidR="008F1507" w:rsidRPr="008F1507" w:rsidTr="008F1507">
        <w:trPr>
          <w:gridAfter w:val="1"/>
          <w:wAfter w:w="6" w:type="dxa"/>
          <w:trHeight w:val="55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4.2</w:t>
            </w:r>
            <w:r w:rsidRPr="008F1507">
              <w:rPr>
                <w:rFonts w:ascii="Calibri" w:eastAsia="仿宋_GB2312" w:hAnsi="Calibri" w:cs="宋体" w:hint="eastAsia"/>
                <w:b/>
                <w:bCs/>
                <w:color w:val="000000"/>
                <w:kern w:val="0"/>
                <w:sz w:val="24"/>
                <w:szCs w:val="24"/>
              </w:rPr>
              <w:t>专业匹配产业：</w:t>
            </w:r>
            <w:r w:rsidRPr="008F1507">
              <w:rPr>
                <w:rFonts w:ascii="Calibri" w:eastAsia="仿宋_GB2312" w:hAnsi="Calibri" w:cs="宋体" w:hint="eastAsia"/>
                <w:color w:val="000000"/>
                <w:kern w:val="0"/>
                <w:sz w:val="24"/>
                <w:szCs w:val="24"/>
              </w:rPr>
              <w:t>高水平专业群与园区产业相吻合</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4.2.1</w:t>
            </w:r>
            <w:r w:rsidRPr="008F1507">
              <w:rPr>
                <w:rFonts w:ascii="Calibri" w:eastAsia="仿宋_GB2312" w:hAnsi="Calibri" w:cs="宋体" w:hint="eastAsia"/>
                <w:color w:val="000000"/>
                <w:kern w:val="0"/>
                <w:sz w:val="24"/>
                <w:szCs w:val="24"/>
              </w:rPr>
              <w:t>牵头学校高水平专业群与产业园区产业匹配度（</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11</w:t>
            </w:r>
          </w:p>
        </w:tc>
        <w:tc>
          <w:tcPr>
            <w:tcW w:w="1346" w:type="dxa"/>
            <w:vMerge w:val="restart"/>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b/>
                <w:bCs/>
                <w:color w:val="000000"/>
                <w:kern w:val="0"/>
                <w:sz w:val="24"/>
                <w:szCs w:val="24"/>
              </w:rPr>
            </w:pPr>
            <w:r w:rsidRPr="008F1507">
              <w:rPr>
                <w:rFonts w:ascii="Calibri" w:eastAsia="仿宋_GB2312" w:hAnsi="Calibri" w:cs="宋体" w:hint="eastAsia"/>
                <w:b/>
                <w:bCs/>
                <w:color w:val="000000"/>
                <w:kern w:val="0"/>
                <w:sz w:val="24"/>
                <w:szCs w:val="24"/>
              </w:rPr>
              <w:t>二、实质性指标</w:t>
            </w:r>
          </w:p>
        </w:tc>
        <w:tc>
          <w:tcPr>
            <w:tcW w:w="699" w:type="dxa"/>
            <w:vMerge w:val="restart"/>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b/>
                <w:bCs/>
                <w:color w:val="000000"/>
                <w:kern w:val="0"/>
                <w:sz w:val="24"/>
                <w:szCs w:val="24"/>
              </w:rPr>
            </w:pPr>
            <w:r w:rsidRPr="008F1507">
              <w:rPr>
                <w:rFonts w:ascii="Calibri" w:eastAsia="仿宋_GB2312" w:hAnsi="Calibri" w:cs="宋体" w:hint="eastAsia"/>
                <w:b/>
                <w:bCs/>
                <w:color w:val="000000"/>
                <w:kern w:val="0"/>
                <w:sz w:val="24"/>
                <w:szCs w:val="24"/>
              </w:rPr>
              <w:t>合作办学</w:t>
            </w:r>
          </w:p>
        </w:tc>
        <w:tc>
          <w:tcPr>
            <w:tcW w:w="188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5.</w:t>
            </w:r>
            <w:r w:rsidRPr="008F1507">
              <w:rPr>
                <w:rFonts w:ascii="Calibri" w:eastAsia="仿宋_GB2312" w:hAnsi="Calibri" w:cs="宋体" w:hint="eastAsia"/>
                <w:b/>
                <w:bCs/>
                <w:color w:val="000000"/>
                <w:kern w:val="0"/>
                <w:sz w:val="24"/>
                <w:szCs w:val="24"/>
              </w:rPr>
              <w:t>主体责任</w:t>
            </w:r>
          </w:p>
          <w:p w:rsidR="008F1507" w:rsidRPr="008F1507" w:rsidRDefault="008F1507" w:rsidP="008F1507">
            <w:pPr>
              <w:shd w:val="clear" w:color="auto" w:fill="FFFFFF"/>
              <w:ind w:firstLineChars="100" w:firstLine="240"/>
              <w:rPr>
                <w:rFonts w:ascii="Calibri" w:eastAsia="仿宋_GB2312" w:hAnsi="Calibri" w:cs="宋体"/>
                <w:b/>
                <w:bCs/>
                <w:color w:val="000000"/>
                <w:kern w:val="0"/>
                <w:sz w:val="24"/>
                <w:szCs w:val="24"/>
              </w:rPr>
            </w:pPr>
            <w:r w:rsidRPr="008F1507">
              <w:rPr>
                <w:rFonts w:ascii="Calibri" w:eastAsia="仿宋_GB2312" w:hAnsi="Calibri" w:cs="宋体" w:hint="eastAsia"/>
                <w:color w:val="000000"/>
                <w:kern w:val="0"/>
                <w:sz w:val="24"/>
                <w:szCs w:val="24"/>
              </w:rPr>
              <w:t>【落实地方政府统筹发展职业教育主体责任，市级政府制定促进产教融合的细化措施，充分发挥企业重要办学主体作用】</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5.1</w:t>
            </w:r>
            <w:r w:rsidRPr="008F1507">
              <w:rPr>
                <w:rFonts w:ascii="Calibri" w:eastAsia="仿宋_GB2312" w:hAnsi="Calibri" w:cs="宋体" w:hint="eastAsia"/>
                <w:b/>
                <w:bCs/>
                <w:color w:val="000000"/>
                <w:kern w:val="0"/>
                <w:sz w:val="24"/>
                <w:szCs w:val="24"/>
              </w:rPr>
              <w:t>组织机构：</w:t>
            </w:r>
            <w:r w:rsidRPr="008F1507">
              <w:rPr>
                <w:rFonts w:ascii="Calibri" w:eastAsia="仿宋_GB2312" w:hAnsi="Calibri" w:cs="宋体" w:hint="eastAsia"/>
                <w:color w:val="000000"/>
                <w:kern w:val="0"/>
                <w:sz w:val="24"/>
                <w:szCs w:val="24"/>
              </w:rPr>
              <w:t>强化党建引领，成立政府、企业、学校、科研机构等多方参与的理事会（董事会）</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5.1.1</w:t>
            </w:r>
            <w:r w:rsidRPr="008F1507">
              <w:rPr>
                <w:rFonts w:ascii="Calibri" w:eastAsia="仿宋_GB2312" w:hAnsi="Calibri" w:cs="宋体" w:hint="eastAsia"/>
                <w:color w:val="000000"/>
                <w:kern w:val="0"/>
                <w:sz w:val="24"/>
                <w:szCs w:val="24"/>
              </w:rPr>
              <w:t>园区牵头成立政府、企业、学校、科研机构等多方参与的理事会</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5.1.2</w:t>
            </w:r>
            <w:r w:rsidRPr="008F1507">
              <w:rPr>
                <w:rFonts w:ascii="Calibri" w:eastAsia="仿宋_GB2312" w:hAnsi="Calibri" w:cs="宋体" w:hint="eastAsia"/>
                <w:color w:val="000000"/>
                <w:kern w:val="0"/>
                <w:sz w:val="24"/>
                <w:szCs w:val="24"/>
              </w:rPr>
              <w:t>学校涵盖中职、高职（含职教本科）学校和普通本科学校</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5.2</w:t>
            </w:r>
            <w:r w:rsidRPr="008F1507">
              <w:rPr>
                <w:rFonts w:ascii="Calibri" w:eastAsia="仿宋_GB2312" w:hAnsi="Calibri" w:cs="宋体" w:hint="eastAsia"/>
                <w:b/>
                <w:bCs/>
                <w:color w:val="000000"/>
                <w:kern w:val="0"/>
                <w:sz w:val="24"/>
                <w:szCs w:val="24"/>
              </w:rPr>
              <w:t>绩效考核：</w:t>
            </w:r>
            <w:r w:rsidRPr="008F1507">
              <w:rPr>
                <w:rFonts w:ascii="Calibri" w:eastAsia="仿宋_GB2312" w:hAnsi="Calibri" w:cs="宋体" w:hint="eastAsia"/>
                <w:color w:val="000000"/>
                <w:kern w:val="0"/>
                <w:sz w:val="24"/>
                <w:szCs w:val="24"/>
              </w:rPr>
              <w:t>市域产教联合体建设情况纳入产业园区工作考核指标和区域职业教育工作目标考核体系</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5.2.1</w:t>
            </w:r>
            <w:r w:rsidRPr="008F1507">
              <w:rPr>
                <w:rFonts w:ascii="Calibri" w:eastAsia="仿宋_GB2312" w:hAnsi="Calibri" w:cs="宋体" w:hint="eastAsia"/>
                <w:color w:val="000000"/>
                <w:kern w:val="0"/>
                <w:sz w:val="24"/>
                <w:szCs w:val="24"/>
              </w:rPr>
              <w:t>市域产教联合体建设情况是否纳入产业园区工作考核指标</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5.2.2</w:t>
            </w:r>
            <w:r w:rsidRPr="008F1507">
              <w:rPr>
                <w:rFonts w:ascii="Calibri" w:eastAsia="仿宋_GB2312" w:hAnsi="Calibri" w:cs="宋体" w:hint="eastAsia"/>
                <w:color w:val="000000"/>
                <w:kern w:val="0"/>
                <w:sz w:val="24"/>
                <w:szCs w:val="24"/>
              </w:rPr>
              <w:t>市域产教联合体建设情况是否纳入区域职业教育工作目标考核体系</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5.3</w:t>
            </w:r>
            <w:r w:rsidRPr="008F1507">
              <w:rPr>
                <w:rFonts w:ascii="Calibri" w:eastAsia="仿宋_GB2312" w:hAnsi="Calibri" w:cs="宋体" w:hint="eastAsia"/>
                <w:b/>
                <w:bCs/>
                <w:color w:val="000000"/>
                <w:kern w:val="0"/>
                <w:sz w:val="24"/>
                <w:szCs w:val="24"/>
              </w:rPr>
              <w:t>职责分工：</w:t>
            </w:r>
            <w:r w:rsidRPr="008F1507">
              <w:rPr>
                <w:rFonts w:ascii="Calibri" w:eastAsia="仿宋_GB2312" w:hAnsi="Calibri" w:cs="宋体" w:hint="eastAsia"/>
                <w:color w:val="000000"/>
                <w:kern w:val="0"/>
                <w:sz w:val="24"/>
                <w:szCs w:val="24"/>
              </w:rPr>
              <w:t>理事会（董事会）管理决策、秘书处（办公室）日常工作、各执行机构（包括分支机构）运行规范明晰</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5.3.1</w:t>
            </w:r>
            <w:r w:rsidRPr="008F1507">
              <w:rPr>
                <w:rFonts w:ascii="Calibri" w:eastAsia="仿宋_GB2312" w:hAnsi="Calibri" w:cs="宋体" w:hint="eastAsia"/>
                <w:color w:val="000000"/>
                <w:kern w:val="0"/>
                <w:sz w:val="24"/>
                <w:szCs w:val="24"/>
              </w:rPr>
              <w:t>是否建立决策机制</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5.3.2</w:t>
            </w:r>
            <w:r w:rsidRPr="008F1507">
              <w:rPr>
                <w:rFonts w:ascii="Calibri" w:eastAsia="仿宋_GB2312" w:hAnsi="Calibri" w:cs="宋体" w:hint="eastAsia"/>
                <w:color w:val="000000"/>
                <w:kern w:val="0"/>
                <w:sz w:val="24"/>
                <w:szCs w:val="24"/>
              </w:rPr>
              <w:t>是否出台议事规则</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5.3.3</w:t>
            </w:r>
            <w:r w:rsidRPr="008F1507">
              <w:rPr>
                <w:rFonts w:ascii="Calibri" w:eastAsia="仿宋_GB2312" w:hAnsi="Calibri" w:cs="宋体" w:hint="eastAsia"/>
                <w:color w:val="000000"/>
                <w:kern w:val="0"/>
                <w:sz w:val="24"/>
                <w:szCs w:val="24"/>
              </w:rPr>
              <w:t>是否明确各主体工作职责</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5.4</w:t>
            </w:r>
            <w:r w:rsidRPr="008F1507">
              <w:rPr>
                <w:rFonts w:ascii="Calibri" w:eastAsia="仿宋_GB2312" w:hAnsi="Calibri" w:cs="宋体" w:hint="eastAsia"/>
                <w:b/>
                <w:bCs/>
                <w:color w:val="000000"/>
                <w:kern w:val="0"/>
                <w:sz w:val="24"/>
                <w:szCs w:val="24"/>
              </w:rPr>
              <w:t>规章制度：</w:t>
            </w:r>
            <w:r w:rsidRPr="008F1507">
              <w:rPr>
                <w:rFonts w:ascii="Calibri" w:eastAsia="仿宋_GB2312" w:hAnsi="Calibri" w:cs="宋体" w:hint="eastAsia"/>
                <w:color w:val="000000"/>
                <w:kern w:val="0"/>
                <w:sz w:val="24"/>
                <w:szCs w:val="24"/>
              </w:rPr>
              <w:t>建立市域产教联合体章程、运营</w:t>
            </w:r>
            <w:r w:rsidRPr="008F1507">
              <w:rPr>
                <w:rFonts w:ascii="Calibri" w:eastAsia="仿宋_GB2312" w:hAnsi="Calibri" w:cs="宋体" w:hint="eastAsia"/>
                <w:color w:val="000000"/>
                <w:kern w:val="0"/>
                <w:sz w:val="24"/>
                <w:szCs w:val="24"/>
              </w:rPr>
              <w:lastRenderedPageBreak/>
              <w:t>管理制度等，构建市域产教联合体</w:t>
            </w:r>
            <w:r w:rsidRPr="008F1507">
              <w:rPr>
                <w:rFonts w:ascii="仿宋_GB2312" w:eastAsia="仿宋_GB2312" w:hAnsi="宋体" w:cs="宋体" w:hint="eastAsia"/>
                <w:color w:val="000000"/>
                <w:kern w:val="0"/>
                <w:sz w:val="24"/>
                <w:szCs w:val="24"/>
              </w:rPr>
              <w:t>专职</w:t>
            </w:r>
            <w:r w:rsidRPr="008F1507">
              <w:rPr>
                <w:rFonts w:ascii="Calibri" w:eastAsia="仿宋_GB2312" w:hAnsi="Calibri" w:cs="宋体" w:hint="eastAsia"/>
                <w:color w:val="000000"/>
                <w:kern w:val="0"/>
                <w:sz w:val="24"/>
                <w:szCs w:val="24"/>
              </w:rPr>
              <w:t>人员聘用及评价体系、绩效考核体系、运营质量保障体系等</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5.4.1</w:t>
            </w:r>
            <w:r w:rsidRPr="008F1507">
              <w:rPr>
                <w:rFonts w:ascii="Calibri" w:eastAsia="仿宋_GB2312" w:hAnsi="Calibri" w:cs="宋体" w:hint="eastAsia"/>
                <w:color w:val="000000"/>
                <w:kern w:val="0"/>
                <w:sz w:val="24"/>
                <w:szCs w:val="24"/>
              </w:rPr>
              <w:t>《市域产教联合体章程》是否完</w:t>
            </w:r>
            <w:r w:rsidRPr="008F1507">
              <w:rPr>
                <w:rFonts w:ascii="Calibri" w:eastAsia="仿宋_GB2312" w:hAnsi="Calibri" w:cs="宋体" w:hint="eastAsia"/>
                <w:color w:val="000000"/>
                <w:kern w:val="0"/>
                <w:sz w:val="24"/>
                <w:szCs w:val="24"/>
              </w:rPr>
              <w:lastRenderedPageBreak/>
              <w:t>备</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5.4.2</w:t>
            </w:r>
            <w:r w:rsidRPr="008F1507">
              <w:rPr>
                <w:rFonts w:ascii="Calibri" w:eastAsia="仿宋_GB2312" w:hAnsi="Calibri" w:cs="宋体" w:hint="eastAsia"/>
                <w:color w:val="000000"/>
                <w:kern w:val="0"/>
                <w:sz w:val="24"/>
                <w:szCs w:val="24"/>
              </w:rPr>
              <w:t>运营管理制度是否建立</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5.4.3</w:t>
            </w:r>
            <w:r w:rsidRPr="008F1507">
              <w:rPr>
                <w:rFonts w:ascii="Calibri" w:eastAsia="仿宋_GB2312" w:hAnsi="Calibri" w:cs="宋体" w:hint="eastAsia"/>
                <w:color w:val="000000"/>
                <w:kern w:val="0"/>
                <w:sz w:val="24"/>
                <w:szCs w:val="24"/>
              </w:rPr>
              <w:t>人员聘用及评价体系、绩效考核体系、运营质量保障体系是否建立</w:t>
            </w:r>
          </w:p>
        </w:tc>
      </w:tr>
      <w:tr w:rsidR="008F1507" w:rsidRPr="008F1507" w:rsidTr="008F1507">
        <w:trPr>
          <w:gridAfter w:val="1"/>
          <w:wAfter w:w="6" w:type="dxa"/>
          <w:trHeight w:val="2496"/>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15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188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6.</w:t>
            </w:r>
            <w:r w:rsidRPr="008F1507">
              <w:rPr>
                <w:rFonts w:ascii="Calibri" w:eastAsia="仿宋_GB2312" w:hAnsi="Calibri" w:cs="宋体" w:hint="eastAsia"/>
                <w:b/>
                <w:bCs/>
                <w:color w:val="000000"/>
                <w:kern w:val="0"/>
                <w:sz w:val="24"/>
                <w:szCs w:val="24"/>
              </w:rPr>
              <w:t>条件保障</w:t>
            </w:r>
          </w:p>
          <w:p w:rsidR="008F1507" w:rsidRPr="008F1507" w:rsidRDefault="008F1507" w:rsidP="008F1507">
            <w:pPr>
              <w:shd w:val="clear" w:color="auto" w:fill="FFFFFF"/>
              <w:ind w:firstLineChars="100" w:firstLine="241"/>
              <w:rPr>
                <w:rFonts w:ascii="Calibri" w:eastAsia="仿宋_GB2312" w:hAnsi="Calibri" w:cs="宋体"/>
                <w:b/>
                <w:bCs/>
                <w:color w:val="000000"/>
                <w:kern w:val="0"/>
                <w:sz w:val="24"/>
                <w:szCs w:val="24"/>
              </w:rPr>
            </w:pPr>
            <w:r w:rsidRPr="008F1507">
              <w:rPr>
                <w:rFonts w:ascii="Calibri" w:eastAsia="仿宋_GB2312" w:hAnsi="Calibri" w:cs="宋体" w:hint="eastAsia"/>
                <w:b/>
                <w:bCs/>
                <w:color w:val="000000"/>
                <w:kern w:val="0"/>
                <w:sz w:val="24"/>
                <w:szCs w:val="24"/>
              </w:rPr>
              <w:t>【</w:t>
            </w:r>
            <w:r w:rsidRPr="008F1507">
              <w:rPr>
                <w:rFonts w:ascii="Calibri" w:eastAsia="仿宋_GB2312" w:hAnsi="Calibri" w:cs="宋体" w:hint="eastAsia"/>
                <w:color w:val="000000"/>
                <w:kern w:val="0"/>
                <w:sz w:val="24"/>
                <w:szCs w:val="24"/>
              </w:rPr>
              <w:t>市级政府、企业、学校有一定的经费投入，加大对市域产教联合体支持保障】</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6.1</w:t>
            </w:r>
            <w:r w:rsidRPr="008F1507">
              <w:rPr>
                <w:rFonts w:ascii="Calibri" w:eastAsia="仿宋_GB2312" w:hAnsi="Calibri" w:cs="宋体" w:hint="eastAsia"/>
                <w:b/>
                <w:bCs/>
                <w:color w:val="000000"/>
                <w:kern w:val="0"/>
                <w:sz w:val="24"/>
                <w:szCs w:val="24"/>
              </w:rPr>
              <w:t>经费保障：</w:t>
            </w:r>
            <w:r w:rsidRPr="008F1507">
              <w:rPr>
                <w:rFonts w:ascii="Calibri" w:eastAsia="仿宋_GB2312" w:hAnsi="Calibri" w:cs="宋体" w:hint="eastAsia"/>
                <w:color w:val="000000"/>
                <w:kern w:val="0"/>
                <w:sz w:val="24"/>
                <w:szCs w:val="24"/>
              </w:rPr>
              <w:t>专项经费和日常经费投入支持力度大</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6.1.1</w:t>
            </w:r>
            <w:r w:rsidRPr="008F1507">
              <w:rPr>
                <w:rFonts w:ascii="Calibri" w:eastAsia="仿宋_GB2312" w:hAnsi="Calibri" w:cs="宋体" w:hint="eastAsia"/>
                <w:color w:val="000000"/>
                <w:kern w:val="0"/>
                <w:sz w:val="24"/>
                <w:szCs w:val="24"/>
              </w:rPr>
              <w:t>是否安排专项经费</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6.1.2</w:t>
            </w:r>
            <w:r w:rsidRPr="008F1507">
              <w:rPr>
                <w:rFonts w:ascii="Calibri" w:eastAsia="仿宋_GB2312" w:hAnsi="Calibri" w:cs="宋体" w:hint="eastAsia"/>
                <w:color w:val="000000"/>
                <w:kern w:val="0"/>
                <w:sz w:val="24"/>
                <w:szCs w:val="24"/>
              </w:rPr>
              <w:t>专项经费实际到位资金（万元）</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6.1.3</w:t>
            </w:r>
            <w:r w:rsidRPr="008F1507">
              <w:rPr>
                <w:rFonts w:ascii="Calibri" w:eastAsia="仿宋_GB2312" w:hAnsi="Calibri" w:cs="宋体" w:hint="eastAsia"/>
                <w:color w:val="000000"/>
                <w:kern w:val="0"/>
                <w:sz w:val="24"/>
                <w:szCs w:val="24"/>
              </w:rPr>
              <w:t>专项经费使用情况</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6.1.4</w:t>
            </w:r>
            <w:r w:rsidRPr="008F1507">
              <w:rPr>
                <w:rFonts w:ascii="Calibri" w:eastAsia="仿宋_GB2312" w:hAnsi="Calibri" w:cs="宋体" w:hint="eastAsia"/>
                <w:color w:val="000000"/>
                <w:kern w:val="0"/>
                <w:sz w:val="24"/>
                <w:szCs w:val="24"/>
              </w:rPr>
              <w:t>专项经费三年投入规划等</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6.1.5</w:t>
            </w:r>
            <w:r w:rsidRPr="008F1507">
              <w:rPr>
                <w:rFonts w:ascii="Calibri" w:eastAsia="仿宋_GB2312" w:hAnsi="Calibri" w:cs="宋体" w:hint="eastAsia"/>
                <w:color w:val="000000"/>
                <w:kern w:val="0"/>
                <w:sz w:val="24"/>
                <w:szCs w:val="24"/>
              </w:rPr>
              <w:t>是否安排日常经费</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6.1.6</w:t>
            </w:r>
            <w:r w:rsidRPr="008F1507">
              <w:rPr>
                <w:rFonts w:ascii="Calibri" w:eastAsia="仿宋_GB2312" w:hAnsi="Calibri" w:cs="宋体" w:hint="eastAsia"/>
                <w:color w:val="000000"/>
                <w:kern w:val="0"/>
                <w:sz w:val="24"/>
                <w:szCs w:val="24"/>
              </w:rPr>
              <w:t>日常经费实际到位资金（万元）</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6.1.7</w:t>
            </w:r>
            <w:r w:rsidRPr="008F1507">
              <w:rPr>
                <w:rFonts w:ascii="Calibri" w:eastAsia="仿宋_GB2312" w:hAnsi="Calibri" w:cs="宋体" w:hint="eastAsia"/>
                <w:color w:val="000000"/>
                <w:kern w:val="0"/>
                <w:sz w:val="24"/>
                <w:szCs w:val="24"/>
              </w:rPr>
              <w:t>日常经费使用情况</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6.1.8</w:t>
            </w:r>
            <w:r w:rsidRPr="008F1507">
              <w:rPr>
                <w:rFonts w:ascii="Calibri" w:eastAsia="仿宋_GB2312" w:hAnsi="Calibri" w:cs="宋体" w:hint="eastAsia"/>
                <w:color w:val="000000"/>
                <w:kern w:val="0"/>
                <w:sz w:val="24"/>
                <w:szCs w:val="24"/>
              </w:rPr>
              <w:t>日常经费三年投入规划等</w:t>
            </w:r>
          </w:p>
        </w:tc>
      </w:tr>
      <w:tr w:rsidR="008F1507" w:rsidRPr="008F1507" w:rsidTr="008F1507">
        <w:trPr>
          <w:gridAfter w:val="1"/>
          <w:wAfter w:w="6" w:type="dxa"/>
          <w:trHeight w:val="31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6.2</w:t>
            </w:r>
            <w:r w:rsidRPr="008F1507">
              <w:rPr>
                <w:rFonts w:ascii="Calibri" w:eastAsia="仿宋_GB2312" w:hAnsi="Calibri" w:cs="宋体" w:hint="eastAsia"/>
                <w:b/>
                <w:bCs/>
                <w:color w:val="000000"/>
                <w:kern w:val="0"/>
                <w:sz w:val="24"/>
                <w:szCs w:val="24"/>
              </w:rPr>
              <w:t>财税激励：</w:t>
            </w:r>
            <w:r w:rsidRPr="008F1507">
              <w:rPr>
                <w:rFonts w:ascii="Calibri" w:eastAsia="仿宋_GB2312" w:hAnsi="Calibri" w:cs="宋体" w:hint="eastAsia"/>
                <w:color w:val="000000"/>
                <w:kern w:val="0"/>
                <w:sz w:val="24"/>
                <w:szCs w:val="24"/>
              </w:rPr>
              <w:t>明确支持</w:t>
            </w:r>
            <w:r w:rsidRPr="008F1507">
              <w:rPr>
                <w:rFonts w:ascii="仿宋_GB2312" w:eastAsia="仿宋_GB2312" w:hAnsi="宋体" w:cs="宋体" w:hint="eastAsia"/>
                <w:color w:val="000000"/>
                <w:kern w:val="0"/>
                <w:sz w:val="24"/>
                <w:szCs w:val="24"/>
              </w:rPr>
              <w:t>市域产教联合体</w:t>
            </w:r>
            <w:r w:rsidRPr="008F1507">
              <w:rPr>
                <w:rFonts w:ascii="Calibri" w:eastAsia="仿宋_GB2312" w:hAnsi="Calibri" w:cs="宋体" w:hint="eastAsia"/>
                <w:color w:val="000000"/>
                <w:kern w:val="0"/>
                <w:sz w:val="24"/>
                <w:szCs w:val="24"/>
              </w:rPr>
              <w:t>的金融、财政、税费、土地、信用等激励政策的具体举措</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6.2.1</w:t>
            </w:r>
            <w:r w:rsidRPr="008F1507">
              <w:rPr>
                <w:rFonts w:ascii="Calibri" w:eastAsia="仿宋_GB2312" w:hAnsi="Calibri" w:cs="宋体" w:hint="eastAsia"/>
                <w:color w:val="000000"/>
                <w:kern w:val="0"/>
                <w:sz w:val="24"/>
                <w:szCs w:val="24"/>
              </w:rPr>
              <w:t>是否出台支持市域产教联合体建设的“金融</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财政</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土地</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信用”的实施细则，相关政策是否可操作能落地，市域产教联合体参与主体是否已经实质性享受到相关政策补贴</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6.2.2</w:t>
            </w:r>
            <w:r w:rsidRPr="008F1507">
              <w:rPr>
                <w:rFonts w:ascii="Calibri" w:eastAsia="仿宋_GB2312" w:hAnsi="Calibri" w:cs="宋体" w:hint="eastAsia"/>
                <w:color w:val="000000"/>
                <w:kern w:val="0"/>
                <w:sz w:val="24"/>
                <w:szCs w:val="24"/>
              </w:rPr>
              <w:t>市域产教联合体内企业抵免企业当年应缴教育附加费和地方教育附加费情况</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6.2.3</w:t>
            </w:r>
            <w:r w:rsidRPr="008F1507">
              <w:rPr>
                <w:rFonts w:ascii="Calibri" w:eastAsia="仿宋_GB2312" w:hAnsi="Calibri" w:cs="宋体" w:hint="eastAsia"/>
                <w:color w:val="000000"/>
                <w:kern w:val="0"/>
                <w:sz w:val="24"/>
                <w:szCs w:val="24"/>
              </w:rPr>
              <w:t>是否允许学校社会服务的净收入，用于劳动报酬和改善办学条件</w:t>
            </w:r>
          </w:p>
        </w:tc>
      </w:tr>
      <w:tr w:rsidR="008F1507" w:rsidRPr="008F1507" w:rsidTr="008F1507">
        <w:trPr>
          <w:gridAfter w:val="1"/>
          <w:wAfter w:w="6" w:type="dxa"/>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6.3</w:t>
            </w:r>
            <w:r w:rsidRPr="008F1507">
              <w:rPr>
                <w:rFonts w:ascii="Calibri" w:eastAsia="仿宋_GB2312" w:hAnsi="Calibri" w:cs="宋体" w:hint="eastAsia"/>
                <w:b/>
                <w:bCs/>
                <w:color w:val="000000"/>
                <w:kern w:val="0"/>
                <w:sz w:val="24"/>
                <w:szCs w:val="24"/>
              </w:rPr>
              <w:t>就业支持：</w:t>
            </w:r>
            <w:r w:rsidRPr="008F1507">
              <w:rPr>
                <w:rFonts w:ascii="Calibri" w:eastAsia="仿宋_GB2312" w:hAnsi="Calibri" w:cs="宋体" w:hint="eastAsia"/>
                <w:color w:val="000000"/>
                <w:kern w:val="0"/>
                <w:sz w:val="24"/>
                <w:szCs w:val="24"/>
              </w:rPr>
              <w:t>通过相关政策举措，帮助职业学校毕业生稳步提升就业质量</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6.3.1</w:t>
            </w:r>
            <w:r w:rsidRPr="008F1507">
              <w:rPr>
                <w:rFonts w:ascii="Calibri" w:eastAsia="仿宋_GB2312" w:hAnsi="Calibri" w:cs="宋体" w:hint="eastAsia"/>
                <w:color w:val="000000"/>
                <w:kern w:val="0"/>
                <w:sz w:val="24"/>
                <w:szCs w:val="24"/>
              </w:rPr>
              <w:t>是否出台职业学校毕业生在就业、落户、参加招聘、职称评审、晋升等方面的支持政策</w:t>
            </w:r>
          </w:p>
        </w:tc>
      </w:tr>
      <w:tr w:rsidR="008F1507" w:rsidRPr="008F1507" w:rsidTr="008F1507">
        <w:trPr>
          <w:gridAfter w:val="1"/>
          <w:wAfter w:w="6" w:type="dxa"/>
          <w:trHeight w:val="553"/>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188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7.</w:t>
            </w:r>
            <w:r w:rsidRPr="008F1507">
              <w:rPr>
                <w:rFonts w:ascii="Calibri" w:eastAsia="仿宋_GB2312" w:hAnsi="Calibri" w:cs="宋体" w:hint="eastAsia"/>
                <w:b/>
                <w:bCs/>
                <w:color w:val="000000"/>
                <w:kern w:val="0"/>
                <w:sz w:val="24"/>
                <w:szCs w:val="24"/>
              </w:rPr>
              <w:t>办学形式</w:t>
            </w:r>
          </w:p>
          <w:p w:rsidR="008F1507" w:rsidRPr="008F1507" w:rsidRDefault="008F1507" w:rsidP="008F1507">
            <w:pPr>
              <w:shd w:val="clear" w:color="auto" w:fill="FFFFFF"/>
              <w:ind w:firstLineChars="100" w:firstLine="241"/>
              <w:rPr>
                <w:rFonts w:ascii="Calibri" w:eastAsia="仿宋_GB2312" w:hAnsi="Calibri" w:cs="宋体"/>
                <w:b/>
                <w:bCs/>
                <w:color w:val="000000"/>
                <w:kern w:val="0"/>
                <w:sz w:val="24"/>
                <w:szCs w:val="24"/>
              </w:rPr>
            </w:pPr>
            <w:r w:rsidRPr="008F1507">
              <w:rPr>
                <w:rFonts w:ascii="Calibri" w:eastAsia="仿宋_GB2312" w:hAnsi="Calibri" w:cs="宋体" w:hint="eastAsia"/>
                <w:b/>
                <w:bCs/>
                <w:color w:val="000000"/>
                <w:kern w:val="0"/>
                <w:sz w:val="24"/>
                <w:szCs w:val="24"/>
              </w:rPr>
              <w:t>【</w:t>
            </w:r>
            <w:r w:rsidRPr="008F1507">
              <w:rPr>
                <w:rFonts w:ascii="Calibri" w:eastAsia="仿宋_GB2312" w:hAnsi="Calibri" w:cs="宋体" w:hint="eastAsia"/>
                <w:color w:val="000000"/>
                <w:kern w:val="0"/>
                <w:sz w:val="24"/>
                <w:szCs w:val="24"/>
              </w:rPr>
              <w:t>多主体、多形式开展合作办学，促进教育链、人才链与产业链、创新链紧密结合】</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7.1</w:t>
            </w:r>
            <w:r w:rsidRPr="008F1507">
              <w:rPr>
                <w:rFonts w:ascii="Calibri" w:eastAsia="仿宋_GB2312" w:hAnsi="Calibri" w:cs="宋体" w:hint="eastAsia"/>
                <w:b/>
                <w:bCs/>
                <w:color w:val="000000"/>
                <w:kern w:val="0"/>
                <w:sz w:val="24"/>
                <w:szCs w:val="24"/>
              </w:rPr>
              <w:t>校地共建：</w:t>
            </w:r>
            <w:r w:rsidRPr="008F1507">
              <w:rPr>
                <w:rFonts w:ascii="Calibri" w:eastAsia="仿宋_GB2312" w:hAnsi="Calibri" w:cs="宋体" w:hint="eastAsia"/>
                <w:color w:val="000000"/>
                <w:kern w:val="0"/>
                <w:sz w:val="24"/>
                <w:szCs w:val="24"/>
              </w:rPr>
              <w:t>高等职业教育资源下沉到县域办学</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7.1.1</w:t>
            </w:r>
            <w:r w:rsidRPr="008F1507">
              <w:rPr>
                <w:rFonts w:ascii="Calibri" w:eastAsia="仿宋_GB2312" w:hAnsi="Calibri" w:cs="宋体" w:hint="eastAsia"/>
                <w:color w:val="000000"/>
                <w:kern w:val="0"/>
                <w:sz w:val="24"/>
                <w:szCs w:val="24"/>
              </w:rPr>
              <w:t>高等职业教育资源下沉到县域的专业数（个）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7.1.2</w:t>
            </w:r>
            <w:r w:rsidRPr="008F1507">
              <w:rPr>
                <w:rFonts w:ascii="Calibri" w:eastAsia="仿宋_GB2312" w:hAnsi="Calibri" w:cs="宋体" w:hint="eastAsia"/>
                <w:color w:val="000000"/>
                <w:kern w:val="0"/>
                <w:sz w:val="24"/>
                <w:szCs w:val="24"/>
              </w:rPr>
              <w:t>高等职业教育资源下沉到县域的学生数（人）</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7.2</w:t>
            </w:r>
            <w:r w:rsidRPr="008F1507">
              <w:rPr>
                <w:rFonts w:ascii="Calibri" w:eastAsia="仿宋_GB2312" w:hAnsi="Calibri" w:cs="宋体" w:hint="eastAsia"/>
                <w:b/>
                <w:bCs/>
                <w:color w:val="000000"/>
                <w:kern w:val="0"/>
                <w:sz w:val="24"/>
                <w:szCs w:val="24"/>
              </w:rPr>
              <w:t>多元办学：</w:t>
            </w:r>
            <w:r w:rsidRPr="008F1507">
              <w:rPr>
                <w:rFonts w:ascii="Calibri" w:eastAsia="仿宋_GB2312" w:hAnsi="Calibri" w:cs="宋体" w:hint="eastAsia"/>
                <w:color w:val="000000"/>
                <w:kern w:val="0"/>
                <w:sz w:val="24"/>
                <w:szCs w:val="24"/>
              </w:rPr>
              <w:t>市域产教联合体成员单位共建现代产业学院和开放型区域产教融合实践中心</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7.2.1</w:t>
            </w:r>
            <w:r w:rsidRPr="008F1507">
              <w:rPr>
                <w:rFonts w:ascii="Calibri" w:eastAsia="仿宋_GB2312" w:hAnsi="Calibri" w:cs="宋体" w:hint="eastAsia"/>
                <w:color w:val="000000"/>
                <w:kern w:val="0"/>
                <w:sz w:val="24"/>
                <w:szCs w:val="24"/>
              </w:rPr>
              <w:t>企业参与共建现代产业学院（个）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7.2.2</w:t>
            </w:r>
            <w:r w:rsidRPr="008F1507">
              <w:rPr>
                <w:rFonts w:ascii="Calibri" w:eastAsia="仿宋_GB2312" w:hAnsi="Calibri" w:cs="宋体" w:hint="eastAsia"/>
                <w:color w:val="000000"/>
                <w:kern w:val="0"/>
                <w:sz w:val="24"/>
                <w:szCs w:val="24"/>
              </w:rPr>
              <w:t>企业参与共建开放型区域产教融合实践中心（个）</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699" w:type="dxa"/>
            <w:vMerge w:val="restart"/>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b/>
                <w:bCs/>
                <w:color w:val="000000"/>
                <w:kern w:val="0"/>
                <w:sz w:val="24"/>
                <w:szCs w:val="24"/>
              </w:rPr>
            </w:pPr>
            <w:r w:rsidRPr="008F1507">
              <w:rPr>
                <w:rFonts w:ascii="Calibri" w:eastAsia="仿宋_GB2312" w:hAnsi="Calibri" w:cs="宋体" w:hint="eastAsia"/>
                <w:b/>
                <w:bCs/>
                <w:color w:val="000000"/>
                <w:kern w:val="0"/>
                <w:sz w:val="24"/>
                <w:szCs w:val="24"/>
              </w:rPr>
              <w:t>合作育人</w:t>
            </w:r>
          </w:p>
        </w:tc>
        <w:tc>
          <w:tcPr>
            <w:tcW w:w="188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8.</w:t>
            </w:r>
            <w:r w:rsidRPr="008F1507">
              <w:rPr>
                <w:rFonts w:ascii="Calibri" w:eastAsia="仿宋_GB2312" w:hAnsi="Calibri" w:cs="宋体" w:hint="eastAsia"/>
                <w:b/>
                <w:bCs/>
                <w:color w:val="000000"/>
                <w:kern w:val="0"/>
                <w:sz w:val="24"/>
                <w:szCs w:val="24"/>
              </w:rPr>
              <w:t>“五金”建设</w:t>
            </w:r>
          </w:p>
          <w:p w:rsidR="008F1507" w:rsidRPr="008F1507" w:rsidRDefault="008F1507" w:rsidP="008F1507">
            <w:pPr>
              <w:shd w:val="clear" w:color="auto" w:fill="FFFFFF"/>
              <w:ind w:firstLineChars="100" w:firstLine="240"/>
              <w:rPr>
                <w:rFonts w:ascii="Calibri" w:eastAsia="仿宋_GB2312" w:hAnsi="Calibri" w:cs="宋体"/>
                <w:b/>
                <w:bCs/>
                <w:color w:val="000000"/>
                <w:kern w:val="0"/>
                <w:sz w:val="24"/>
                <w:szCs w:val="24"/>
              </w:rPr>
            </w:pPr>
            <w:r w:rsidRPr="008F1507">
              <w:rPr>
                <w:rFonts w:ascii="Calibri" w:eastAsia="仿宋_GB2312" w:hAnsi="Calibri" w:cs="宋体" w:hint="eastAsia"/>
                <w:color w:val="000000"/>
                <w:kern w:val="0"/>
                <w:sz w:val="24"/>
                <w:szCs w:val="24"/>
              </w:rPr>
              <w:t>【支持市域产教联合体开展“五金”建设，全面推进职业学校专业、课程、教材、师资、实习实训五大关键要素改革，及时把新方法、新技术、新工艺、新标准引入教育教学实践，并取得实际成效】</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8.1</w:t>
            </w:r>
            <w:r w:rsidRPr="008F1507">
              <w:rPr>
                <w:rFonts w:ascii="Calibri" w:eastAsia="仿宋_GB2312" w:hAnsi="Calibri" w:cs="宋体" w:hint="eastAsia"/>
                <w:b/>
                <w:bCs/>
                <w:color w:val="000000"/>
                <w:kern w:val="0"/>
                <w:sz w:val="24"/>
                <w:szCs w:val="24"/>
              </w:rPr>
              <w:t>专业建设：</w:t>
            </w:r>
            <w:r w:rsidRPr="008F1507">
              <w:rPr>
                <w:rFonts w:ascii="Calibri" w:eastAsia="仿宋_GB2312" w:hAnsi="Calibri" w:cs="宋体" w:hint="eastAsia"/>
                <w:color w:val="000000"/>
                <w:kern w:val="0"/>
                <w:sz w:val="24"/>
                <w:szCs w:val="24"/>
              </w:rPr>
              <w:t>结合园区的产业发展规划，建立学校专业设置与园区产业协调联动机制，服务传统产业升级、新兴产业壮大、未来产业培育；确定市域产教联合体重点建设专业清单、改造升级专业清单、限制撤销专业清单，设置体现市域产教联合体特色的专业方向</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8.1.1</w:t>
            </w:r>
            <w:r w:rsidRPr="008F1507">
              <w:rPr>
                <w:rFonts w:ascii="Calibri" w:eastAsia="仿宋_GB2312" w:hAnsi="Calibri" w:cs="宋体" w:hint="eastAsia"/>
                <w:color w:val="000000"/>
                <w:kern w:val="0"/>
                <w:sz w:val="24"/>
                <w:szCs w:val="24"/>
              </w:rPr>
              <w:t>是否建立专业规划联动机制</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8.1.2</w:t>
            </w:r>
            <w:r w:rsidRPr="008F1507">
              <w:rPr>
                <w:rFonts w:ascii="Calibri" w:eastAsia="仿宋_GB2312" w:hAnsi="Calibri" w:cs="宋体" w:hint="eastAsia"/>
                <w:color w:val="000000"/>
                <w:kern w:val="0"/>
                <w:sz w:val="24"/>
                <w:szCs w:val="24"/>
              </w:rPr>
              <w:t>是否共同制定人才培养方案</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8.1.3</w:t>
            </w:r>
            <w:r w:rsidRPr="008F1507">
              <w:rPr>
                <w:rFonts w:ascii="Calibri" w:eastAsia="仿宋_GB2312" w:hAnsi="Calibri" w:cs="宋体" w:hint="eastAsia"/>
                <w:color w:val="000000"/>
                <w:kern w:val="0"/>
                <w:sz w:val="24"/>
                <w:szCs w:val="24"/>
              </w:rPr>
              <w:t>共建专业数（个）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8.1.4</w:t>
            </w:r>
            <w:r w:rsidRPr="008F1507">
              <w:rPr>
                <w:rFonts w:ascii="Calibri" w:eastAsia="仿宋_GB2312" w:hAnsi="Calibri" w:cs="宋体" w:hint="eastAsia"/>
                <w:color w:val="000000"/>
                <w:kern w:val="0"/>
                <w:sz w:val="24"/>
                <w:szCs w:val="24"/>
              </w:rPr>
              <w:t>市域产教联合体特有专业方向数（个）</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8.2</w:t>
            </w:r>
            <w:r w:rsidRPr="008F1507">
              <w:rPr>
                <w:rFonts w:ascii="Calibri" w:eastAsia="仿宋_GB2312" w:hAnsi="Calibri" w:cs="宋体" w:hint="eastAsia"/>
                <w:b/>
                <w:bCs/>
                <w:color w:val="000000"/>
                <w:kern w:val="0"/>
                <w:sz w:val="24"/>
                <w:szCs w:val="24"/>
              </w:rPr>
              <w:t>课程建设：</w:t>
            </w:r>
            <w:r w:rsidRPr="008F1507">
              <w:rPr>
                <w:rFonts w:ascii="Calibri" w:eastAsia="仿宋_GB2312" w:hAnsi="Calibri" w:cs="宋体" w:hint="eastAsia"/>
                <w:color w:val="000000"/>
                <w:kern w:val="0"/>
                <w:sz w:val="24"/>
                <w:szCs w:val="24"/>
              </w:rPr>
              <w:t>聚焦园区企业生产流程与任务，瞄准新方法、新技术、新工艺、新标准，对接职业标准和岗位规范，梳理生产环节技术要求、工序流程、典型职业能力等，重构课程体系、重组教学内容</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8.2.1</w:t>
            </w:r>
            <w:r w:rsidRPr="008F1507">
              <w:rPr>
                <w:rFonts w:ascii="Calibri" w:eastAsia="仿宋_GB2312" w:hAnsi="Calibri" w:cs="宋体" w:hint="eastAsia"/>
                <w:color w:val="000000"/>
                <w:kern w:val="0"/>
                <w:sz w:val="24"/>
                <w:szCs w:val="24"/>
              </w:rPr>
              <w:t>联合建设教学资源库数（个）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8.2.2</w:t>
            </w:r>
            <w:r w:rsidRPr="008F1507">
              <w:rPr>
                <w:rFonts w:ascii="Calibri" w:eastAsia="仿宋_GB2312" w:hAnsi="Calibri" w:cs="宋体" w:hint="eastAsia"/>
                <w:color w:val="000000"/>
                <w:kern w:val="0"/>
                <w:sz w:val="24"/>
                <w:szCs w:val="24"/>
              </w:rPr>
              <w:t>联合开发课程数（门）</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8.2.3</w:t>
            </w:r>
            <w:r w:rsidRPr="008F1507">
              <w:rPr>
                <w:rFonts w:ascii="Calibri" w:eastAsia="仿宋_GB2312" w:hAnsi="Calibri" w:cs="宋体" w:hint="eastAsia"/>
                <w:color w:val="000000"/>
                <w:kern w:val="0"/>
                <w:sz w:val="24"/>
                <w:szCs w:val="24"/>
              </w:rPr>
              <w:t>入选国家级课程数（门）</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8.3</w:t>
            </w:r>
            <w:r w:rsidRPr="008F1507">
              <w:rPr>
                <w:rFonts w:ascii="Calibri" w:eastAsia="仿宋_GB2312" w:hAnsi="Calibri" w:cs="宋体" w:hint="eastAsia"/>
                <w:b/>
                <w:bCs/>
                <w:color w:val="000000"/>
                <w:kern w:val="0"/>
                <w:sz w:val="24"/>
                <w:szCs w:val="24"/>
              </w:rPr>
              <w:t>教材建设：</w:t>
            </w:r>
            <w:r w:rsidRPr="008F1507">
              <w:rPr>
                <w:rFonts w:ascii="Calibri" w:eastAsia="仿宋_GB2312" w:hAnsi="Calibri" w:cs="宋体" w:hint="eastAsia"/>
                <w:color w:val="000000"/>
                <w:kern w:val="0"/>
                <w:sz w:val="24"/>
                <w:szCs w:val="24"/>
              </w:rPr>
              <w:t>聘请大国工匠、能工巧匠和技能大师，充分利用数字化资源、数字技术，以真实生产项目、典型工作任务、工程实践案例等为载体，转化企业生产工艺、技术标准，引入企业操作手册、培训手册、培训包，开发工作手册式教材、新形态教材</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8.3.1</w:t>
            </w:r>
            <w:r w:rsidRPr="008F1507">
              <w:rPr>
                <w:rFonts w:ascii="Calibri" w:eastAsia="仿宋_GB2312" w:hAnsi="Calibri" w:cs="宋体" w:hint="eastAsia"/>
                <w:color w:val="000000"/>
                <w:kern w:val="0"/>
                <w:sz w:val="24"/>
                <w:szCs w:val="24"/>
              </w:rPr>
              <w:t>联合编写教材数（本）</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8.3.2</w:t>
            </w:r>
            <w:r w:rsidRPr="008F1507">
              <w:rPr>
                <w:rFonts w:ascii="Calibri" w:eastAsia="仿宋_GB2312" w:hAnsi="Calibri" w:cs="宋体" w:hint="eastAsia"/>
                <w:color w:val="000000"/>
                <w:kern w:val="0"/>
                <w:sz w:val="24"/>
                <w:szCs w:val="24"/>
              </w:rPr>
              <w:t>转化企业培训教材数（本）</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8.3.3</w:t>
            </w:r>
            <w:r w:rsidRPr="008F1507">
              <w:rPr>
                <w:rFonts w:ascii="Calibri" w:eastAsia="仿宋_GB2312" w:hAnsi="Calibri" w:cs="宋体" w:hint="eastAsia"/>
                <w:color w:val="000000"/>
                <w:kern w:val="0"/>
                <w:sz w:val="24"/>
                <w:szCs w:val="24"/>
              </w:rPr>
              <w:t>入选国家规划教材数（本）</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23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8.4</w:t>
            </w:r>
            <w:r w:rsidRPr="008F1507">
              <w:rPr>
                <w:rFonts w:ascii="Calibri" w:eastAsia="仿宋_GB2312" w:hAnsi="Calibri" w:cs="宋体" w:hint="eastAsia"/>
                <w:b/>
                <w:bCs/>
                <w:color w:val="000000"/>
                <w:kern w:val="0"/>
                <w:sz w:val="24"/>
                <w:szCs w:val="24"/>
              </w:rPr>
              <w:t>队伍建设：</w:t>
            </w:r>
            <w:r w:rsidRPr="008F1507">
              <w:rPr>
                <w:rFonts w:ascii="Calibri" w:eastAsia="仿宋_GB2312" w:hAnsi="Calibri" w:cs="宋体" w:hint="eastAsia"/>
                <w:color w:val="000000"/>
                <w:kern w:val="0"/>
                <w:sz w:val="24"/>
                <w:szCs w:val="24"/>
              </w:rPr>
              <w:t>探索建立职业学校教师与企业高技能人才、工程技术人员的双向聘用机制，推进校企人员“互兼互聘”；探索大国工匠、技能大师等具备教学经验的技术能手教师资格认定机制。完善教师企业实践制度，有组织地选派教师到企业的生产车间、培训中心实岗锻炼</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8.4.1</w:t>
            </w:r>
            <w:r w:rsidRPr="008F1507">
              <w:rPr>
                <w:rFonts w:ascii="Calibri" w:eastAsia="仿宋_GB2312" w:hAnsi="Calibri" w:cs="宋体" w:hint="eastAsia"/>
                <w:color w:val="000000"/>
                <w:kern w:val="0"/>
                <w:sz w:val="24"/>
                <w:szCs w:val="24"/>
              </w:rPr>
              <w:t>企业兼职教师（人次、课时）</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8.4.2</w:t>
            </w:r>
            <w:r w:rsidRPr="008F1507">
              <w:rPr>
                <w:rFonts w:ascii="Calibri" w:eastAsia="仿宋_GB2312" w:hAnsi="Calibri" w:cs="宋体" w:hint="eastAsia"/>
                <w:color w:val="000000"/>
                <w:kern w:val="0"/>
                <w:sz w:val="24"/>
                <w:szCs w:val="24"/>
              </w:rPr>
              <w:t>校际兼职教师（人次、课时）</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8.4.3</w:t>
            </w:r>
            <w:r w:rsidRPr="008F1507">
              <w:rPr>
                <w:rFonts w:ascii="Calibri" w:eastAsia="仿宋_GB2312" w:hAnsi="Calibri" w:cs="宋体" w:hint="eastAsia"/>
                <w:color w:val="000000"/>
                <w:kern w:val="0"/>
                <w:sz w:val="24"/>
                <w:szCs w:val="24"/>
              </w:rPr>
              <w:t>教师企业实践（人月）</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8.4.4</w:t>
            </w:r>
            <w:r w:rsidRPr="008F1507">
              <w:rPr>
                <w:rFonts w:ascii="Calibri" w:eastAsia="仿宋_GB2312" w:hAnsi="Calibri" w:cs="宋体" w:hint="eastAsia"/>
                <w:color w:val="000000"/>
                <w:kern w:val="0"/>
                <w:sz w:val="24"/>
                <w:szCs w:val="24"/>
              </w:rPr>
              <w:t>教师教学团队获国家级奖励情况（项）</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Times New Roman"/>
                <w:color w:val="000000"/>
                <w:kern w:val="0"/>
                <w:sz w:val="24"/>
                <w:szCs w:val="24"/>
              </w:rPr>
              <w:t>8</w:t>
            </w:r>
            <w:r w:rsidRPr="008F1507">
              <w:rPr>
                <w:rFonts w:ascii="Calibri" w:eastAsia="仿宋_GB2312" w:hAnsi="Calibri" w:cs="宋体"/>
                <w:color w:val="000000"/>
                <w:kern w:val="0"/>
                <w:sz w:val="24"/>
                <w:szCs w:val="24"/>
              </w:rPr>
              <w:t>.</w:t>
            </w:r>
            <w:r w:rsidRPr="008F1507">
              <w:rPr>
                <w:rFonts w:ascii="Calibri" w:eastAsia="仿宋_GB2312" w:hAnsi="Calibri" w:cs="Times New Roman"/>
                <w:color w:val="000000"/>
                <w:kern w:val="0"/>
                <w:sz w:val="24"/>
                <w:szCs w:val="24"/>
              </w:rPr>
              <w:t>4</w:t>
            </w:r>
            <w:r w:rsidRPr="008F1507">
              <w:rPr>
                <w:rFonts w:ascii="Calibri" w:eastAsia="仿宋_GB2312" w:hAnsi="Calibri" w:cs="宋体"/>
                <w:color w:val="000000"/>
                <w:kern w:val="0"/>
                <w:sz w:val="24"/>
                <w:szCs w:val="24"/>
              </w:rPr>
              <w:t>.</w:t>
            </w:r>
            <w:r w:rsidRPr="008F1507">
              <w:rPr>
                <w:rFonts w:ascii="Calibri" w:eastAsia="仿宋_GB2312" w:hAnsi="Calibri" w:cs="Times New Roman"/>
                <w:color w:val="000000"/>
                <w:kern w:val="0"/>
                <w:sz w:val="24"/>
                <w:szCs w:val="24"/>
              </w:rPr>
              <w:t>5</w:t>
            </w:r>
            <w:r w:rsidRPr="008F1507">
              <w:rPr>
                <w:rFonts w:ascii="Calibri" w:eastAsia="仿宋_GB2312" w:hAnsi="Calibri" w:cs="宋体" w:hint="eastAsia"/>
                <w:color w:val="000000"/>
                <w:kern w:val="0"/>
                <w:sz w:val="24"/>
                <w:szCs w:val="24"/>
              </w:rPr>
              <w:t>校企互聘机制建设情况</w:t>
            </w:r>
          </w:p>
        </w:tc>
      </w:tr>
      <w:tr w:rsidR="008F1507" w:rsidRPr="008F1507" w:rsidTr="008F1507">
        <w:trPr>
          <w:gridAfter w:val="1"/>
          <w:wAfter w:w="6" w:type="dxa"/>
          <w:trHeight w:val="2184"/>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8.5</w:t>
            </w:r>
            <w:r w:rsidRPr="008F1507">
              <w:rPr>
                <w:rFonts w:ascii="Calibri" w:eastAsia="仿宋_GB2312" w:hAnsi="Calibri" w:cs="宋体" w:hint="eastAsia"/>
                <w:b/>
                <w:bCs/>
                <w:color w:val="000000"/>
                <w:kern w:val="0"/>
                <w:sz w:val="24"/>
                <w:szCs w:val="24"/>
              </w:rPr>
              <w:t>基地建设：</w:t>
            </w:r>
            <w:r w:rsidRPr="008F1507">
              <w:rPr>
                <w:rFonts w:ascii="Calibri" w:eastAsia="仿宋_GB2312" w:hAnsi="Calibri" w:cs="宋体" w:hint="eastAsia"/>
                <w:color w:val="000000"/>
                <w:kern w:val="0"/>
                <w:sz w:val="24"/>
                <w:szCs w:val="24"/>
              </w:rPr>
              <w:t>完善学生实习实践制度，以生产实践一线真实情境为标准改革实习实训，基于企业生产真任务、真场景、真过程、真产品设计生产性实训项目，构建与企业技术要求、生产流程相适应的实习实训体系</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8.5.1</w:t>
            </w:r>
            <w:r w:rsidRPr="008F1507">
              <w:rPr>
                <w:rFonts w:ascii="Calibri" w:eastAsia="仿宋_GB2312" w:hAnsi="Calibri" w:cs="宋体" w:hint="eastAsia"/>
                <w:color w:val="000000"/>
                <w:kern w:val="0"/>
                <w:sz w:val="24"/>
                <w:szCs w:val="24"/>
              </w:rPr>
              <w:t>共建实训基地数（个）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8.5.2</w:t>
            </w:r>
            <w:r w:rsidRPr="008F1507">
              <w:rPr>
                <w:rFonts w:ascii="Calibri" w:eastAsia="仿宋_GB2312" w:hAnsi="Calibri" w:cs="宋体" w:hint="eastAsia"/>
                <w:color w:val="000000"/>
                <w:kern w:val="0"/>
                <w:sz w:val="24"/>
                <w:szCs w:val="24"/>
              </w:rPr>
              <w:t>共建实训基地工位数（个）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8.5.3</w:t>
            </w:r>
            <w:r w:rsidRPr="008F1507">
              <w:rPr>
                <w:rFonts w:ascii="Calibri" w:eastAsia="仿宋_GB2312" w:hAnsi="Calibri" w:cs="宋体" w:hint="eastAsia"/>
                <w:color w:val="000000"/>
                <w:kern w:val="0"/>
                <w:sz w:val="24"/>
                <w:szCs w:val="24"/>
              </w:rPr>
              <w:t>共建实训工位利用率（小时</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周）</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8.5.4</w:t>
            </w:r>
            <w:r w:rsidRPr="008F1507">
              <w:rPr>
                <w:rFonts w:ascii="Calibri" w:eastAsia="仿宋_GB2312" w:hAnsi="Calibri" w:cs="宋体" w:hint="eastAsia"/>
                <w:color w:val="000000"/>
                <w:kern w:val="0"/>
                <w:sz w:val="24"/>
                <w:szCs w:val="24"/>
              </w:rPr>
              <w:t>共建实训基地覆盖学生数（人）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8.5.5</w:t>
            </w:r>
            <w:r w:rsidRPr="008F1507">
              <w:rPr>
                <w:rFonts w:ascii="Calibri" w:eastAsia="仿宋_GB2312" w:hAnsi="Calibri" w:cs="宋体" w:hint="eastAsia"/>
                <w:color w:val="000000"/>
                <w:kern w:val="0"/>
                <w:sz w:val="24"/>
                <w:szCs w:val="24"/>
              </w:rPr>
              <w:t>是否覆盖主要生产流程</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8.5.6</w:t>
            </w:r>
            <w:r w:rsidRPr="008F1507">
              <w:rPr>
                <w:rFonts w:ascii="Calibri" w:eastAsia="仿宋_GB2312" w:hAnsi="Calibri" w:cs="宋体" w:hint="eastAsia"/>
                <w:color w:val="000000"/>
                <w:kern w:val="0"/>
                <w:sz w:val="24"/>
                <w:szCs w:val="24"/>
              </w:rPr>
              <w:t>是否出台实训基地共建共享管理细则</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188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9.</w:t>
            </w:r>
            <w:r w:rsidRPr="008F1507">
              <w:rPr>
                <w:rFonts w:ascii="Calibri" w:eastAsia="仿宋_GB2312" w:hAnsi="Calibri" w:cs="宋体" w:hint="eastAsia"/>
                <w:b/>
                <w:bCs/>
                <w:color w:val="000000"/>
                <w:kern w:val="0"/>
                <w:sz w:val="24"/>
                <w:szCs w:val="24"/>
              </w:rPr>
              <w:t>融通贯通</w:t>
            </w:r>
          </w:p>
          <w:p w:rsidR="008F1507" w:rsidRPr="008F1507" w:rsidRDefault="008F1507" w:rsidP="008F1507">
            <w:pPr>
              <w:shd w:val="clear" w:color="auto" w:fill="FFFFFF"/>
              <w:ind w:firstLineChars="100" w:firstLine="240"/>
              <w:rPr>
                <w:rFonts w:ascii="Calibri" w:eastAsia="仿宋_GB2312" w:hAnsi="Calibri" w:cs="宋体"/>
                <w:b/>
                <w:bCs/>
                <w:color w:val="000000"/>
                <w:kern w:val="0"/>
                <w:sz w:val="24"/>
                <w:szCs w:val="24"/>
              </w:rPr>
            </w:pPr>
            <w:r w:rsidRPr="008F1507">
              <w:rPr>
                <w:rFonts w:ascii="Calibri" w:eastAsia="仿宋_GB2312" w:hAnsi="Calibri" w:cs="宋体" w:hint="eastAsia"/>
                <w:color w:val="000000"/>
                <w:kern w:val="0"/>
                <w:sz w:val="24"/>
                <w:szCs w:val="24"/>
              </w:rPr>
              <w:t>【积极探索高技能人才培养的新模式。支持市域产教联合体内中职、高职、本科学校分段培养或贯通培养，为学校学生和企业职工接受更高层次教育提供路径】</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9.1</w:t>
            </w:r>
            <w:r w:rsidRPr="008F1507">
              <w:rPr>
                <w:rFonts w:ascii="Calibri" w:eastAsia="仿宋_GB2312" w:hAnsi="Calibri" w:cs="宋体" w:hint="eastAsia"/>
                <w:b/>
                <w:bCs/>
                <w:color w:val="000000"/>
                <w:kern w:val="0"/>
                <w:sz w:val="24"/>
                <w:szCs w:val="24"/>
              </w:rPr>
              <w:t>联招共培：</w:t>
            </w:r>
            <w:r w:rsidRPr="008F1507">
              <w:rPr>
                <w:rFonts w:ascii="Calibri" w:eastAsia="仿宋_GB2312" w:hAnsi="Calibri" w:cs="宋体" w:hint="eastAsia"/>
                <w:color w:val="000000"/>
                <w:kern w:val="0"/>
                <w:sz w:val="24"/>
                <w:szCs w:val="24"/>
              </w:rPr>
              <w:t>开展委托培养、订单培养和学徒制培养</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9.1.1</w:t>
            </w:r>
            <w:r w:rsidRPr="008F1507">
              <w:rPr>
                <w:rFonts w:ascii="Calibri" w:eastAsia="仿宋_GB2312" w:hAnsi="Calibri" w:cs="宋体" w:hint="eastAsia"/>
                <w:color w:val="000000"/>
                <w:kern w:val="0"/>
                <w:sz w:val="24"/>
                <w:szCs w:val="24"/>
              </w:rPr>
              <w:t>联合招生（人）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9.1.2</w:t>
            </w:r>
            <w:r w:rsidRPr="008F1507">
              <w:rPr>
                <w:rFonts w:ascii="Calibri" w:eastAsia="仿宋_GB2312" w:hAnsi="Calibri" w:cs="宋体" w:hint="eastAsia"/>
                <w:color w:val="000000"/>
                <w:kern w:val="0"/>
                <w:sz w:val="24"/>
                <w:szCs w:val="24"/>
              </w:rPr>
              <w:t>联合培养（人）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9.1.3</w:t>
            </w:r>
            <w:r w:rsidRPr="008F1507">
              <w:rPr>
                <w:rFonts w:ascii="Calibri" w:eastAsia="仿宋_GB2312" w:hAnsi="Calibri" w:cs="宋体" w:hint="eastAsia"/>
                <w:color w:val="000000"/>
                <w:kern w:val="0"/>
                <w:sz w:val="24"/>
                <w:szCs w:val="24"/>
              </w:rPr>
              <w:t>委托培养（人）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9.1.4</w:t>
            </w:r>
            <w:r w:rsidRPr="008F1507">
              <w:rPr>
                <w:rFonts w:ascii="Calibri" w:eastAsia="仿宋_GB2312" w:hAnsi="Calibri" w:cs="宋体" w:hint="eastAsia"/>
                <w:color w:val="000000"/>
                <w:kern w:val="0"/>
                <w:sz w:val="24"/>
                <w:szCs w:val="24"/>
              </w:rPr>
              <w:t>订单培养（人）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9.1.5</w:t>
            </w:r>
            <w:r w:rsidRPr="008F1507">
              <w:rPr>
                <w:rFonts w:ascii="Calibri" w:eastAsia="仿宋_GB2312" w:hAnsi="Calibri" w:cs="宋体" w:hint="eastAsia"/>
                <w:color w:val="000000"/>
                <w:kern w:val="0"/>
                <w:sz w:val="24"/>
                <w:szCs w:val="24"/>
              </w:rPr>
              <w:t>中国特色学徒制培养（人）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9.1.6</w:t>
            </w:r>
            <w:r w:rsidRPr="008F1507">
              <w:rPr>
                <w:rFonts w:ascii="Calibri" w:eastAsia="仿宋_GB2312" w:hAnsi="Calibri" w:cs="宋体" w:hint="eastAsia"/>
                <w:color w:val="000000"/>
                <w:kern w:val="0"/>
                <w:sz w:val="24"/>
                <w:szCs w:val="24"/>
              </w:rPr>
              <w:t>现场工程师培养（人）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9.1.7</w:t>
            </w:r>
            <w:r w:rsidRPr="008F1507">
              <w:rPr>
                <w:rFonts w:ascii="Calibri" w:eastAsia="仿宋_GB2312" w:hAnsi="Calibri" w:cs="宋体" w:hint="eastAsia"/>
                <w:color w:val="000000"/>
                <w:kern w:val="0"/>
                <w:sz w:val="24"/>
                <w:szCs w:val="24"/>
              </w:rPr>
              <w:t>市域产教联合体组织校企对接场次（次）</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9.1.8</w:t>
            </w:r>
            <w:r w:rsidRPr="008F1507">
              <w:rPr>
                <w:rFonts w:ascii="Calibri" w:eastAsia="仿宋_GB2312" w:hAnsi="Calibri" w:cs="宋体" w:hint="eastAsia"/>
                <w:color w:val="000000"/>
                <w:kern w:val="0"/>
                <w:sz w:val="24"/>
                <w:szCs w:val="24"/>
              </w:rPr>
              <w:t>校企对接活动参与企业（个）</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9.2</w:t>
            </w:r>
            <w:r w:rsidRPr="008F1507">
              <w:rPr>
                <w:rFonts w:ascii="Calibri" w:eastAsia="仿宋_GB2312" w:hAnsi="Calibri" w:cs="宋体" w:hint="eastAsia"/>
                <w:b/>
                <w:bCs/>
                <w:color w:val="000000"/>
                <w:kern w:val="0"/>
                <w:sz w:val="24"/>
                <w:szCs w:val="24"/>
              </w:rPr>
              <w:t>贯通培养：</w:t>
            </w:r>
            <w:r w:rsidRPr="008F1507">
              <w:rPr>
                <w:rFonts w:ascii="Calibri" w:eastAsia="仿宋_GB2312" w:hAnsi="Calibri" w:cs="宋体" w:hint="eastAsia"/>
                <w:color w:val="000000"/>
                <w:kern w:val="0"/>
                <w:sz w:val="24"/>
                <w:szCs w:val="24"/>
              </w:rPr>
              <w:t>支持市域产教联合体内中职、高职、本科学校合作分段培养或贯通培养学生，鼓励普通本科学校招收符合条件的中高职毕业生</w:t>
            </w:r>
            <w:r w:rsidRPr="008F1507">
              <w:rPr>
                <w:rFonts w:ascii="Calibri" w:eastAsia="仿宋_GB2312" w:hAnsi="Calibri" w:cs="宋体" w:hint="eastAsia"/>
                <w:color w:val="000000"/>
                <w:kern w:val="0"/>
                <w:sz w:val="24"/>
                <w:szCs w:val="24"/>
              </w:rPr>
              <w:lastRenderedPageBreak/>
              <w:t>和企业一线优秀员工就读本科和专业学位研究生教育</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9.2.1</w:t>
            </w:r>
            <w:r w:rsidRPr="008F1507">
              <w:rPr>
                <w:rFonts w:ascii="Calibri" w:eastAsia="仿宋_GB2312" w:hAnsi="Calibri" w:cs="宋体" w:hint="eastAsia"/>
                <w:color w:val="000000"/>
                <w:kern w:val="0"/>
                <w:sz w:val="24"/>
                <w:szCs w:val="24"/>
              </w:rPr>
              <w:t>中高职贯通培养（人）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9.2.2</w:t>
            </w:r>
            <w:r w:rsidRPr="008F1507">
              <w:rPr>
                <w:rFonts w:ascii="Calibri" w:eastAsia="仿宋_GB2312" w:hAnsi="Calibri" w:cs="宋体" w:hint="eastAsia"/>
                <w:color w:val="000000"/>
                <w:kern w:val="0"/>
                <w:sz w:val="24"/>
                <w:szCs w:val="24"/>
              </w:rPr>
              <w:t>高本贯通培养（人）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9.2.3</w:t>
            </w:r>
            <w:r w:rsidRPr="008F1507">
              <w:rPr>
                <w:rFonts w:ascii="Calibri" w:eastAsia="仿宋_GB2312" w:hAnsi="Calibri" w:cs="宋体" w:hint="eastAsia"/>
                <w:color w:val="000000"/>
                <w:kern w:val="0"/>
                <w:sz w:val="24"/>
                <w:szCs w:val="24"/>
              </w:rPr>
              <w:t>市域产教联合体内普通本科学</w:t>
            </w:r>
            <w:r w:rsidRPr="008F1507">
              <w:rPr>
                <w:rFonts w:ascii="Calibri" w:eastAsia="仿宋_GB2312" w:hAnsi="Calibri" w:cs="宋体" w:hint="eastAsia"/>
                <w:color w:val="000000"/>
                <w:kern w:val="0"/>
                <w:sz w:val="24"/>
                <w:szCs w:val="24"/>
              </w:rPr>
              <w:lastRenderedPageBreak/>
              <w:t>校招收中职、高职毕业生和企业一线优秀员工就读本科和专业学位研究生（人）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9.2.4</w:t>
            </w:r>
            <w:r w:rsidRPr="008F1507">
              <w:rPr>
                <w:rFonts w:ascii="Calibri" w:eastAsia="仿宋_GB2312" w:hAnsi="Calibri" w:cs="宋体" w:hint="eastAsia"/>
                <w:color w:val="000000"/>
                <w:kern w:val="0"/>
                <w:sz w:val="24"/>
                <w:szCs w:val="24"/>
              </w:rPr>
              <w:t>通过“文化素质</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职业技能”考试招生学生升学比例（</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w:t>
            </w:r>
          </w:p>
        </w:tc>
      </w:tr>
      <w:tr w:rsidR="008F1507" w:rsidRPr="008F1507" w:rsidTr="008F1507">
        <w:trPr>
          <w:gridAfter w:val="1"/>
          <w:wAfter w:w="6" w:type="dxa"/>
          <w:trHeight w:val="9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27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699" w:type="dxa"/>
            <w:vMerge w:val="restart"/>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b/>
                <w:bCs/>
                <w:color w:val="000000"/>
                <w:kern w:val="0"/>
                <w:sz w:val="24"/>
                <w:szCs w:val="24"/>
              </w:rPr>
            </w:pPr>
            <w:r w:rsidRPr="008F1507">
              <w:rPr>
                <w:rFonts w:ascii="Calibri" w:eastAsia="仿宋_GB2312" w:hAnsi="Calibri" w:cs="宋体" w:hint="eastAsia"/>
                <w:b/>
                <w:bCs/>
                <w:color w:val="000000"/>
                <w:kern w:val="0"/>
                <w:sz w:val="24"/>
                <w:szCs w:val="24"/>
              </w:rPr>
              <w:t>合作就业</w:t>
            </w:r>
          </w:p>
        </w:tc>
        <w:tc>
          <w:tcPr>
            <w:tcW w:w="188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10.</w:t>
            </w:r>
            <w:r w:rsidRPr="008F1507">
              <w:rPr>
                <w:rFonts w:ascii="Calibri" w:eastAsia="仿宋_GB2312" w:hAnsi="Calibri" w:cs="宋体" w:hint="eastAsia"/>
                <w:b/>
                <w:bCs/>
                <w:color w:val="000000"/>
                <w:kern w:val="0"/>
                <w:sz w:val="24"/>
                <w:szCs w:val="24"/>
              </w:rPr>
              <w:t>产专适应</w:t>
            </w:r>
          </w:p>
          <w:p w:rsidR="008F1507" w:rsidRPr="008F1507" w:rsidRDefault="008F1507" w:rsidP="008F1507">
            <w:pPr>
              <w:shd w:val="clear" w:color="auto" w:fill="FFFFFF"/>
              <w:ind w:firstLineChars="100" w:firstLine="240"/>
              <w:rPr>
                <w:rFonts w:ascii="Calibri" w:eastAsia="仿宋_GB2312" w:hAnsi="Calibri" w:cs="宋体"/>
                <w:b/>
                <w:bCs/>
                <w:color w:val="000000"/>
                <w:kern w:val="0"/>
                <w:sz w:val="24"/>
                <w:szCs w:val="24"/>
              </w:rPr>
            </w:pPr>
            <w:r w:rsidRPr="008F1507">
              <w:rPr>
                <w:rFonts w:ascii="Calibri" w:eastAsia="仿宋_GB2312" w:hAnsi="Calibri" w:cs="宋体" w:hint="eastAsia"/>
                <w:color w:val="000000"/>
                <w:kern w:val="0"/>
                <w:sz w:val="24"/>
                <w:szCs w:val="24"/>
              </w:rPr>
              <w:t>【紧贴市场需求，完善职业教育专业动态调整机制，促进专业设置与产业结构紧密对接，实现产业、专业、就业联动】</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10.1</w:t>
            </w:r>
            <w:r w:rsidRPr="008F1507">
              <w:rPr>
                <w:rFonts w:ascii="Calibri" w:eastAsia="仿宋_GB2312" w:hAnsi="Calibri" w:cs="宋体" w:hint="eastAsia"/>
                <w:b/>
                <w:bCs/>
                <w:color w:val="000000"/>
                <w:kern w:val="0"/>
                <w:sz w:val="24"/>
                <w:szCs w:val="24"/>
              </w:rPr>
              <w:t>专业与产业对接机制：</w:t>
            </w:r>
            <w:r w:rsidRPr="008F1507">
              <w:rPr>
                <w:rFonts w:ascii="Calibri" w:eastAsia="仿宋_GB2312" w:hAnsi="Calibri" w:cs="宋体" w:hint="eastAsia"/>
                <w:color w:val="000000"/>
                <w:kern w:val="0"/>
                <w:sz w:val="24"/>
                <w:szCs w:val="24"/>
              </w:rPr>
              <w:t>完善职业教育专业动态调整机制，促进专业布局与当地产业结构紧密对接</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10.1.1</w:t>
            </w:r>
            <w:r w:rsidRPr="008F1507">
              <w:rPr>
                <w:rFonts w:ascii="Calibri" w:eastAsia="仿宋_GB2312" w:hAnsi="Calibri" w:cs="宋体" w:hint="eastAsia"/>
                <w:color w:val="000000"/>
                <w:kern w:val="0"/>
                <w:sz w:val="24"/>
                <w:szCs w:val="24"/>
              </w:rPr>
              <w:t>是否建立市域产教联合体各主体共同参与的职业教育专业动态调整机制</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10.1.2</w:t>
            </w:r>
            <w:r w:rsidRPr="008F1507">
              <w:rPr>
                <w:rFonts w:ascii="Calibri" w:eastAsia="仿宋_GB2312" w:hAnsi="Calibri" w:cs="宋体" w:hint="eastAsia"/>
                <w:color w:val="000000"/>
                <w:kern w:val="0"/>
                <w:sz w:val="24"/>
                <w:szCs w:val="24"/>
              </w:rPr>
              <w:t>专业与</w:t>
            </w:r>
            <w:r w:rsidRPr="008F1507">
              <w:rPr>
                <w:rFonts w:ascii="仿宋_GB2312" w:eastAsia="仿宋_GB2312" w:hAnsi="宋体" w:cs="宋体" w:hint="eastAsia"/>
                <w:color w:val="000000"/>
                <w:kern w:val="0"/>
                <w:sz w:val="24"/>
                <w:szCs w:val="24"/>
              </w:rPr>
              <w:t>市域产教联合体</w:t>
            </w:r>
            <w:r w:rsidRPr="008F1507">
              <w:rPr>
                <w:rFonts w:ascii="Calibri" w:eastAsia="仿宋_GB2312" w:hAnsi="Calibri" w:cs="宋体" w:hint="eastAsia"/>
                <w:color w:val="000000"/>
                <w:kern w:val="0"/>
                <w:sz w:val="24"/>
                <w:szCs w:val="24"/>
              </w:rPr>
              <w:t>产业匹配度（</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10.2</w:t>
            </w:r>
            <w:r w:rsidRPr="008F1507">
              <w:rPr>
                <w:rFonts w:ascii="Calibri" w:eastAsia="仿宋_GB2312" w:hAnsi="Calibri" w:cs="宋体" w:hint="eastAsia"/>
                <w:b/>
                <w:bCs/>
                <w:color w:val="000000"/>
                <w:kern w:val="0"/>
                <w:sz w:val="24"/>
                <w:szCs w:val="24"/>
              </w:rPr>
              <w:t>信息发布机制：</w:t>
            </w:r>
            <w:r w:rsidRPr="008F1507">
              <w:rPr>
                <w:rFonts w:ascii="Calibri" w:eastAsia="仿宋_GB2312" w:hAnsi="Calibri" w:cs="宋体" w:hint="eastAsia"/>
                <w:color w:val="000000"/>
                <w:kern w:val="0"/>
                <w:sz w:val="24"/>
                <w:szCs w:val="24"/>
              </w:rPr>
              <w:t>定期发布相关清单、市场需求情况、专业布局情况</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10.2.1</w:t>
            </w:r>
            <w:r w:rsidRPr="008F1507">
              <w:rPr>
                <w:rFonts w:ascii="Calibri" w:eastAsia="仿宋_GB2312" w:hAnsi="Calibri" w:cs="宋体" w:hint="eastAsia"/>
                <w:color w:val="000000"/>
                <w:kern w:val="0"/>
                <w:sz w:val="24"/>
                <w:szCs w:val="24"/>
              </w:rPr>
              <w:t>是否定期梳理核心产品清单、技术需求清单、人才需求清单</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10.2.2</w:t>
            </w:r>
            <w:r w:rsidRPr="008F1507">
              <w:rPr>
                <w:rFonts w:ascii="Calibri" w:eastAsia="仿宋_GB2312" w:hAnsi="Calibri" w:cs="宋体" w:hint="eastAsia"/>
                <w:color w:val="000000"/>
                <w:kern w:val="0"/>
                <w:sz w:val="24"/>
                <w:szCs w:val="24"/>
              </w:rPr>
              <w:t>市域产教联合体人才需求报告（份）</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10.2.3</w:t>
            </w:r>
            <w:r w:rsidRPr="008F1507">
              <w:rPr>
                <w:rFonts w:ascii="Calibri" w:eastAsia="仿宋_GB2312" w:hAnsi="Calibri" w:cs="宋体" w:hint="eastAsia"/>
                <w:color w:val="000000"/>
                <w:kern w:val="0"/>
                <w:sz w:val="24"/>
                <w:szCs w:val="24"/>
              </w:rPr>
              <w:t>市域产教联合体专业分布报告（份）</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29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188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11.</w:t>
            </w:r>
            <w:r w:rsidRPr="008F1507">
              <w:rPr>
                <w:rFonts w:ascii="Calibri" w:eastAsia="仿宋_GB2312" w:hAnsi="Calibri" w:cs="宋体" w:hint="eastAsia"/>
                <w:b/>
                <w:bCs/>
                <w:color w:val="000000"/>
                <w:kern w:val="0"/>
                <w:sz w:val="24"/>
                <w:szCs w:val="24"/>
              </w:rPr>
              <w:t>人岗适应</w:t>
            </w:r>
          </w:p>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hint="eastAsia"/>
                <w:color w:val="000000"/>
                <w:spacing w:val="-6"/>
                <w:kern w:val="0"/>
                <w:sz w:val="24"/>
                <w:szCs w:val="24"/>
              </w:rPr>
              <w:t>【根据生产需求为学生提供专业对口的实习岗位和就业机会，提高学生实践能力和就业创业能力，保障学生实习合法权益，推动学生实</w:t>
            </w:r>
            <w:r w:rsidRPr="008F1507">
              <w:rPr>
                <w:rFonts w:ascii="Calibri" w:eastAsia="仿宋_GB2312" w:hAnsi="Calibri" w:cs="宋体" w:hint="eastAsia"/>
                <w:color w:val="000000"/>
                <w:spacing w:val="-6"/>
                <w:kern w:val="0"/>
                <w:sz w:val="24"/>
                <w:szCs w:val="24"/>
              </w:rPr>
              <w:lastRenderedPageBreak/>
              <w:t>习与后续就业有机衔接】</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lastRenderedPageBreak/>
              <w:t>11.1</w:t>
            </w:r>
            <w:r w:rsidRPr="008F1507">
              <w:rPr>
                <w:rFonts w:ascii="Calibri" w:eastAsia="仿宋_GB2312" w:hAnsi="Calibri" w:cs="宋体" w:hint="eastAsia"/>
                <w:b/>
                <w:bCs/>
                <w:color w:val="000000"/>
                <w:kern w:val="0"/>
                <w:sz w:val="24"/>
                <w:szCs w:val="24"/>
              </w:rPr>
              <w:t>供需对接：</w:t>
            </w:r>
            <w:r w:rsidRPr="008F1507">
              <w:rPr>
                <w:rFonts w:ascii="Calibri" w:eastAsia="仿宋_GB2312" w:hAnsi="Calibri" w:cs="宋体" w:hint="eastAsia"/>
                <w:color w:val="000000"/>
                <w:kern w:val="0"/>
                <w:sz w:val="24"/>
                <w:szCs w:val="24"/>
              </w:rPr>
              <w:t>搭建技能人才供需信息平台，发布人才需求清单、就业岗位信息</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11.1.1</w:t>
            </w:r>
            <w:r w:rsidRPr="008F1507">
              <w:rPr>
                <w:rFonts w:ascii="Calibri" w:eastAsia="仿宋_GB2312" w:hAnsi="Calibri" w:cs="宋体" w:hint="eastAsia"/>
                <w:color w:val="000000"/>
                <w:kern w:val="0"/>
                <w:sz w:val="24"/>
                <w:szCs w:val="24"/>
              </w:rPr>
              <w:t>平台注册用户数（人）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11.1.2</w:t>
            </w:r>
            <w:r w:rsidRPr="008F1507">
              <w:rPr>
                <w:rFonts w:ascii="Calibri" w:eastAsia="仿宋_GB2312" w:hAnsi="Calibri" w:cs="宋体" w:hint="eastAsia"/>
                <w:color w:val="000000"/>
                <w:kern w:val="0"/>
                <w:sz w:val="24"/>
                <w:szCs w:val="24"/>
              </w:rPr>
              <w:t>平台注册企业数（个）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11.1.3</w:t>
            </w:r>
            <w:r w:rsidRPr="008F1507">
              <w:rPr>
                <w:rFonts w:ascii="Calibri" w:eastAsia="仿宋_GB2312" w:hAnsi="Calibri" w:cs="宋体" w:hint="eastAsia"/>
                <w:color w:val="000000"/>
                <w:kern w:val="0"/>
                <w:sz w:val="24"/>
                <w:szCs w:val="24"/>
              </w:rPr>
              <w:t>人才需求清单发布次数（次）</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11.1.4</w:t>
            </w:r>
            <w:r w:rsidRPr="008F1507">
              <w:rPr>
                <w:rFonts w:ascii="Calibri" w:eastAsia="仿宋_GB2312" w:hAnsi="Calibri" w:cs="宋体" w:hint="eastAsia"/>
                <w:color w:val="000000"/>
                <w:kern w:val="0"/>
                <w:sz w:val="24"/>
                <w:szCs w:val="24"/>
              </w:rPr>
              <w:t>发布就业岗位数（个）</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11.2</w:t>
            </w:r>
            <w:r w:rsidRPr="008F1507">
              <w:rPr>
                <w:rFonts w:ascii="Calibri" w:eastAsia="仿宋_GB2312" w:hAnsi="Calibri" w:cs="宋体" w:hint="eastAsia"/>
                <w:b/>
                <w:bCs/>
                <w:color w:val="000000"/>
                <w:kern w:val="0"/>
                <w:sz w:val="24"/>
                <w:szCs w:val="24"/>
              </w:rPr>
              <w:t>人岗适配：</w:t>
            </w:r>
            <w:r w:rsidRPr="008F1507">
              <w:rPr>
                <w:rFonts w:ascii="Calibri" w:eastAsia="仿宋_GB2312" w:hAnsi="Calibri" w:cs="宋体" w:hint="eastAsia"/>
                <w:color w:val="000000"/>
                <w:kern w:val="0"/>
                <w:sz w:val="24"/>
                <w:szCs w:val="24"/>
              </w:rPr>
              <w:t>广泛开展实习实训和就业指导、创新创业活动、“书记校长访企拓岗”活动，为学生提供专业对口的实习岗位</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11.2.1</w:t>
            </w:r>
            <w:r w:rsidRPr="008F1507">
              <w:rPr>
                <w:rFonts w:ascii="Calibri" w:eastAsia="仿宋_GB2312" w:hAnsi="Calibri" w:cs="宋体" w:hint="eastAsia"/>
                <w:color w:val="000000"/>
                <w:kern w:val="0"/>
                <w:sz w:val="24"/>
                <w:szCs w:val="24"/>
              </w:rPr>
              <w:t>就业指导活动（人次）</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11.2.2</w:t>
            </w:r>
            <w:r w:rsidRPr="008F1507">
              <w:rPr>
                <w:rFonts w:ascii="Calibri" w:eastAsia="仿宋_GB2312" w:hAnsi="Calibri" w:cs="宋体" w:hint="eastAsia"/>
                <w:color w:val="000000"/>
                <w:kern w:val="0"/>
                <w:sz w:val="24"/>
                <w:szCs w:val="24"/>
              </w:rPr>
              <w:t>书记校长访企拓岗企业数（个）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11.2.3</w:t>
            </w:r>
            <w:r w:rsidRPr="008F1507">
              <w:rPr>
                <w:rFonts w:ascii="Calibri" w:eastAsia="仿宋_GB2312" w:hAnsi="Calibri" w:cs="宋体" w:hint="eastAsia"/>
                <w:color w:val="000000"/>
                <w:kern w:val="0"/>
                <w:sz w:val="24"/>
                <w:szCs w:val="24"/>
              </w:rPr>
              <w:t>毕业生创业情况（人次）</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11.2.4</w:t>
            </w:r>
            <w:r w:rsidRPr="008F1507">
              <w:rPr>
                <w:rFonts w:ascii="Calibri" w:eastAsia="仿宋_GB2312" w:hAnsi="Calibri" w:cs="宋体" w:hint="eastAsia"/>
                <w:color w:val="000000"/>
                <w:kern w:val="0"/>
                <w:sz w:val="24"/>
                <w:szCs w:val="24"/>
              </w:rPr>
              <w:t>市域产教联合体内企业为学生提供实习实训量（人月）</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11.2.5</w:t>
            </w:r>
            <w:r w:rsidRPr="008F1507">
              <w:rPr>
                <w:rFonts w:ascii="Calibri" w:eastAsia="仿宋_GB2312" w:hAnsi="Calibri" w:cs="宋体" w:hint="eastAsia"/>
                <w:color w:val="000000"/>
                <w:kern w:val="0"/>
                <w:sz w:val="24"/>
                <w:szCs w:val="24"/>
              </w:rPr>
              <w:t>市域产教联合体内企业设立学徒岗位占岗位总量的比例（</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31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188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12.</w:t>
            </w:r>
            <w:r w:rsidRPr="008F1507">
              <w:rPr>
                <w:rFonts w:ascii="Calibri" w:eastAsia="仿宋_GB2312" w:hAnsi="Calibri" w:cs="宋体" w:hint="eastAsia"/>
                <w:b/>
                <w:bCs/>
                <w:color w:val="000000"/>
                <w:kern w:val="0"/>
                <w:sz w:val="24"/>
                <w:szCs w:val="24"/>
              </w:rPr>
              <w:t>区域适应</w:t>
            </w:r>
          </w:p>
          <w:p w:rsidR="008F1507" w:rsidRPr="008F1507" w:rsidRDefault="008F1507" w:rsidP="008F1507">
            <w:pPr>
              <w:shd w:val="clear" w:color="auto" w:fill="FFFFFF"/>
              <w:ind w:firstLineChars="100" w:firstLine="240"/>
              <w:rPr>
                <w:rFonts w:ascii="Calibri" w:eastAsia="仿宋_GB2312" w:hAnsi="Calibri" w:cs="宋体"/>
                <w:b/>
                <w:bCs/>
                <w:color w:val="000000"/>
                <w:kern w:val="0"/>
                <w:sz w:val="24"/>
                <w:szCs w:val="24"/>
              </w:rPr>
            </w:pPr>
            <w:r w:rsidRPr="008F1507">
              <w:rPr>
                <w:rFonts w:ascii="Calibri" w:eastAsia="仿宋_GB2312" w:hAnsi="Calibri" w:cs="宋体" w:hint="eastAsia"/>
                <w:color w:val="000000"/>
                <w:kern w:val="0"/>
                <w:sz w:val="24"/>
                <w:szCs w:val="24"/>
              </w:rPr>
              <w:t>【契合区域发展需求，促进毕业生技术适应性和社会适应性显著增强，就业质量不断提高】</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12.1</w:t>
            </w:r>
            <w:r w:rsidRPr="008F1507">
              <w:rPr>
                <w:rFonts w:ascii="Calibri" w:eastAsia="仿宋_GB2312" w:hAnsi="Calibri" w:cs="宋体" w:hint="eastAsia"/>
                <w:b/>
                <w:bCs/>
                <w:color w:val="000000"/>
                <w:kern w:val="0"/>
                <w:sz w:val="24"/>
                <w:szCs w:val="24"/>
              </w:rPr>
              <w:t>就业质量：</w:t>
            </w:r>
            <w:r w:rsidRPr="008F1507">
              <w:rPr>
                <w:rFonts w:ascii="Calibri" w:eastAsia="仿宋_GB2312" w:hAnsi="Calibri" w:cs="宋体" w:hint="eastAsia"/>
                <w:color w:val="000000"/>
                <w:kern w:val="0"/>
                <w:sz w:val="24"/>
                <w:szCs w:val="24"/>
              </w:rPr>
              <w:t>毕业生技术适应性和社会适应性显著增强，毕业生就业率、就业对口率和本地就业率提高</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Times New Roman"/>
                <w:color w:val="000000"/>
                <w:kern w:val="0"/>
                <w:sz w:val="24"/>
                <w:szCs w:val="24"/>
              </w:rPr>
              <w:t>12</w:t>
            </w:r>
            <w:r w:rsidRPr="008F1507">
              <w:rPr>
                <w:rFonts w:ascii="Calibri" w:eastAsia="仿宋_GB2312" w:hAnsi="Calibri" w:cs="宋体"/>
                <w:color w:val="000000"/>
                <w:kern w:val="0"/>
                <w:sz w:val="24"/>
                <w:szCs w:val="24"/>
              </w:rPr>
              <w:t>.1.1</w:t>
            </w:r>
            <w:r w:rsidRPr="008F1507">
              <w:rPr>
                <w:rFonts w:ascii="Calibri" w:eastAsia="仿宋_GB2312" w:hAnsi="Calibri" w:cs="宋体" w:hint="eastAsia"/>
                <w:color w:val="000000"/>
                <w:kern w:val="0"/>
                <w:sz w:val="24"/>
                <w:szCs w:val="24"/>
              </w:rPr>
              <w:t>就业率（</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12.1.</w:t>
            </w:r>
            <w:r w:rsidRPr="008F1507">
              <w:rPr>
                <w:rFonts w:ascii="Calibri" w:eastAsia="仿宋_GB2312" w:hAnsi="Calibri" w:cs="Times New Roman"/>
                <w:color w:val="000000"/>
                <w:kern w:val="0"/>
                <w:sz w:val="24"/>
                <w:szCs w:val="24"/>
              </w:rPr>
              <w:t>2</w:t>
            </w:r>
            <w:r w:rsidRPr="008F1507">
              <w:rPr>
                <w:rFonts w:ascii="Calibri" w:eastAsia="仿宋_GB2312" w:hAnsi="Calibri" w:cs="宋体" w:hint="eastAsia"/>
                <w:color w:val="000000"/>
                <w:kern w:val="0"/>
                <w:sz w:val="24"/>
                <w:szCs w:val="24"/>
              </w:rPr>
              <w:t>就业对口率（</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12.1.</w:t>
            </w:r>
            <w:r w:rsidRPr="008F1507">
              <w:rPr>
                <w:rFonts w:ascii="Calibri" w:eastAsia="仿宋_GB2312" w:hAnsi="Calibri" w:cs="Times New Roman"/>
                <w:color w:val="000000"/>
                <w:kern w:val="0"/>
                <w:sz w:val="24"/>
                <w:szCs w:val="24"/>
              </w:rPr>
              <w:t>3</w:t>
            </w:r>
            <w:r w:rsidRPr="008F1507">
              <w:rPr>
                <w:rFonts w:ascii="Calibri" w:eastAsia="仿宋_GB2312" w:hAnsi="Calibri" w:cs="宋体" w:hint="eastAsia"/>
                <w:color w:val="000000"/>
                <w:kern w:val="0"/>
                <w:sz w:val="24"/>
                <w:szCs w:val="24"/>
              </w:rPr>
              <w:t>本地就业率（</w:t>
            </w:r>
            <w:r w:rsidRPr="008F1507">
              <w:rPr>
                <w:rFonts w:ascii="Calibri" w:eastAsia="仿宋_GB2312" w:hAnsi="Calibri" w:cs="宋体"/>
                <w:color w:val="000000"/>
                <w:kern w:val="0"/>
                <w:sz w:val="24"/>
                <w:szCs w:val="24"/>
              </w:rPr>
              <w:t>%</w:t>
            </w:r>
            <w:r w:rsidRPr="008F1507">
              <w:rPr>
                <w:rFonts w:ascii="Calibri" w:eastAsia="仿宋_GB2312" w:hAnsi="Calibri" w:cs="宋体" w:hint="eastAsia"/>
                <w:color w:val="000000"/>
                <w:kern w:val="0"/>
                <w:sz w:val="24"/>
                <w:szCs w:val="24"/>
              </w:rPr>
              <w:t>）</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699" w:type="dxa"/>
            <w:vMerge w:val="restart"/>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b/>
                <w:bCs/>
                <w:color w:val="000000"/>
                <w:kern w:val="0"/>
                <w:sz w:val="24"/>
                <w:szCs w:val="24"/>
              </w:rPr>
            </w:pPr>
            <w:r w:rsidRPr="008F1507">
              <w:rPr>
                <w:rFonts w:ascii="Calibri" w:eastAsia="仿宋_GB2312" w:hAnsi="Calibri" w:cs="宋体" w:hint="eastAsia"/>
                <w:b/>
                <w:bCs/>
                <w:color w:val="000000"/>
                <w:kern w:val="0"/>
                <w:sz w:val="24"/>
                <w:szCs w:val="24"/>
              </w:rPr>
              <w:t>合作发展</w:t>
            </w:r>
          </w:p>
        </w:tc>
        <w:tc>
          <w:tcPr>
            <w:tcW w:w="188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13.</w:t>
            </w:r>
            <w:r w:rsidRPr="008F1507">
              <w:rPr>
                <w:rFonts w:ascii="Calibri" w:eastAsia="仿宋_GB2312" w:hAnsi="Calibri" w:cs="宋体" w:hint="eastAsia"/>
                <w:b/>
                <w:bCs/>
                <w:color w:val="000000"/>
                <w:kern w:val="0"/>
                <w:sz w:val="24"/>
                <w:szCs w:val="24"/>
              </w:rPr>
              <w:t>产业发展</w:t>
            </w:r>
          </w:p>
          <w:p w:rsidR="008F1507" w:rsidRPr="008F1507" w:rsidRDefault="008F1507" w:rsidP="008F1507">
            <w:pPr>
              <w:shd w:val="clear" w:color="auto" w:fill="FFFFFF"/>
              <w:ind w:firstLineChars="100" w:firstLine="240"/>
              <w:rPr>
                <w:rFonts w:ascii="Calibri" w:eastAsia="仿宋_GB2312" w:hAnsi="Calibri" w:cs="宋体"/>
                <w:b/>
                <w:bCs/>
                <w:color w:val="000000"/>
                <w:kern w:val="0"/>
                <w:sz w:val="24"/>
                <w:szCs w:val="24"/>
              </w:rPr>
            </w:pPr>
            <w:r w:rsidRPr="008F1507">
              <w:rPr>
                <w:rFonts w:ascii="Calibri" w:eastAsia="仿宋_GB2312" w:hAnsi="Calibri" w:cs="宋体" w:hint="eastAsia"/>
                <w:color w:val="000000"/>
                <w:kern w:val="0"/>
                <w:sz w:val="24"/>
                <w:szCs w:val="24"/>
              </w:rPr>
              <w:t>【紧密对接区域发展需求，解决企业实际生产问题；依托市域产教联合体建设区域技术创新中心和转化中心，服务成果转化、产品中试、技术升级、工艺革新】</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13.1</w:t>
            </w:r>
            <w:r w:rsidRPr="008F1507">
              <w:rPr>
                <w:rFonts w:ascii="Calibri" w:eastAsia="仿宋_GB2312" w:hAnsi="Calibri" w:cs="宋体" w:hint="eastAsia"/>
                <w:b/>
                <w:bCs/>
                <w:color w:val="000000"/>
                <w:kern w:val="0"/>
                <w:sz w:val="24"/>
                <w:szCs w:val="24"/>
              </w:rPr>
              <w:t>服务区域：</w:t>
            </w:r>
            <w:r w:rsidRPr="008F1507">
              <w:rPr>
                <w:rFonts w:ascii="Calibri" w:eastAsia="仿宋_GB2312" w:hAnsi="Calibri" w:cs="宋体" w:hint="eastAsia"/>
                <w:color w:val="000000"/>
                <w:kern w:val="0"/>
                <w:sz w:val="24"/>
                <w:szCs w:val="24"/>
              </w:rPr>
              <w:t>市域产教联合体促进区域经济社会发展成绩突出，形成一批优秀成果</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13.1.1</w:t>
            </w:r>
            <w:r w:rsidRPr="008F1507">
              <w:rPr>
                <w:rFonts w:ascii="Calibri" w:eastAsia="仿宋_GB2312" w:hAnsi="Calibri" w:cs="宋体" w:hint="eastAsia"/>
                <w:color w:val="000000"/>
                <w:kern w:val="0"/>
                <w:sz w:val="24"/>
                <w:szCs w:val="24"/>
              </w:rPr>
              <w:t>产业园区生产总值增速超全市平均水平</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13.1.2</w:t>
            </w:r>
            <w:r w:rsidRPr="008F1507">
              <w:rPr>
                <w:rFonts w:ascii="Calibri" w:eastAsia="仿宋_GB2312" w:hAnsi="Calibri" w:cs="宋体" w:hint="eastAsia"/>
                <w:color w:val="000000"/>
                <w:kern w:val="0"/>
                <w:sz w:val="24"/>
                <w:szCs w:val="24"/>
              </w:rPr>
              <w:t>典型案例数（个）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13.1.3</w:t>
            </w:r>
            <w:r w:rsidRPr="008F1507">
              <w:rPr>
                <w:rFonts w:ascii="Calibri" w:eastAsia="仿宋_GB2312" w:hAnsi="Calibri" w:cs="宋体" w:hint="eastAsia"/>
                <w:color w:val="000000"/>
                <w:kern w:val="0"/>
                <w:sz w:val="24"/>
                <w:szCs w:val="24"/>
              </w:rPr>
              <w:t>媒体报道、政府奖励情况</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13.2</w:t>
            </w:r>
            <w:r w:rsidRPr="008F1507">
              <w:rPr>
                <w:rFonts w:ascii="Calibri" w:eastAsia="仿宋_GB2312" w:hAnsi="Calibri" w:cs="宋体" w:hint="eastAsia"/>
                <w:b/>
                <w:bCs/>
                <w:color w:val="000000"/>
                <w:kern w:val="0"/>
                <w:sz w:val="24"/>
                <w:szCs w:val="24"/>
              </w:rPr>
              <w:t>协作研发：</w:t>
            </w:r>
            <w:r w:rsidRPr="008F1507">
              <w:rPr>
                <w:rFonts w:ascii="Calibri" w:eastAsia="仿宋_GB2312" w:hAnsi="Calibri" w:cs="宋体" w:hint="eastAsia"/>
                <w:color w:val="000000"/>
                <w:kern w:val="0"/>
                <w:sz w:val="24"/>
                <w:szCs w:val="24"/>
              </w:rPr>
              <w:t>建设共性技术服务平台，市域产教联合体内职业学校、普通高校、科研机构与企业开展协同攻关，为园区及市域企业提供技术咨询与服务</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13.2.1</w:t>
            </w:r>
            <w:r w:rsidRPr="008F1507">
              <w:rPr>
                <w:rFonts w:ascii="Calibri" w:eastAsia="仿宋_GB2312" w:hAnsi="Calibri" w:cs="宋体" w:hint="eastAsia"/>
                <w:color w:val="000000"/>
                <w:kern w:val="0"/>
                <w:sz w:val="24"/>
                <w:szCs w:val="24"/>
              </w:rPr>
              <w:t>核心产品清单发布次数（次）</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13.2.2</w:t>
            </w:r>
            <w:r w:rsidRPr="008F1507">
              <w:rPr>
                <w:rFonts w:ascii="Calibri" w:eastAsia="仿宋_GB2312" w:hAnsi="Calibri" w:cs="宋体" w:hint="eastAsia"/>
                <w:color w:val="000000"/>
                <w:kern w:val="0"/>
                <w:sz w:val="24"/>
                <w:szCs w:val="24"/>
              </w:rPr>
              <w:t>技术需求清单发布次数（次）</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13.2.3</w:t>
            </w:r>
            <w:r w:rsidRPr="008F1507">
              <w:rPr>
                <w:rFonts w:ascii="Calibri" w:eastAsia="仿宋_GB2312" w:hAnsi="Calibri" w:cs="宋体" w:hint="eastAsia"/>
                <w:color w:val="000000"/>
                <w:kern w:val="0"/>
                <w:sz w:val="24"/>
                <w:szCs w:val="24"/>
              </w:rPr>
              <w:t>技术服务合同金额（万元）</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13.2.4</w:t>
            </w:r>
            <w:r w:rsidRPr="008F1507">
              <w:rPr>
                <w:rFonts w:ascii="Calibri" w:eastAsia="仿宋_GB2312" w:hAnsi="Calibri" w:cs="宋体" w:hint="eastAsia"/>
                <w:color w:val="000000"/>
                <w:kern w:val="0"/>
                <w:sz w:val="24"/>
                <w:szCs w:val="24"/>
              </w:rPr>
              <w:t>为市域产教联合体内企业提供技术咨询与服务次数（次）</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13.3</w:t>
            </w:r>
            <w:r w:rsidRPr="008F1507">
              <w:rPr>
                <w:rFonts w:ascii="Calibri" w:eastAsia="仿宋_GB2312" w:hAnsi="Calibri" w:cs="宋体" w:hint="eastAsia"/>
                <w:b/>
                <w:bCs/>
                <w:color w:val="000000"/>
                <w:kern w:val="0"/>
                <w:sz w:val="24"/>
                <w:szCs w:val="24"/>
              </w:rPr>
              <w:t>共享成果：</w:t>
            </w:r>
            <w:r w:rsidRPr="008F1507">
              <w:rPr>
                <w:rFonts w:ascii="Calibri" w:eastAsia="仿宋_GB2312" w:hAnsi="Calibri" w:cs="宋体" w:hint="eastAsia"/>
                <w:color w:val="000000"/>
                <w:kern w:val="0"/>
                <w:sz w:val="24"/>
                <w:szCs w:val="24"/>
              </w:rPr>
              <w:t>市域产教联合体校企合作开展技术研发的成果转化率较高，取得一批研究成果（包括发明专利、实用新型专利等）</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13.3.1</w:t>
            </w:r>
            <w:r w:rsidRPr="008F1507">
              <w:rPr>
                <w:rFonts w:ascii="Calibri" w:eastAsia="仿宋_GB2312" w:hAnsi="Calibri" w:cs="宋体" w:hint="eastAsia"/>
                <w:color w:val="000000"/>
                <w:kern w:val="0"/>
                <w:sz w:val="24"/>
                <w:szCs w:val="24"/>
              </w:rPr>
              <w:t>发明专利数（个）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13.3.2</w:t>
            </w:r>
            <w:r w:rsidRPr="008F1507">
              <w:rPr>
                <w:rFonts w:ascii="Calibri" w:eastAsia="仿宋_GB2312" w:hAnsi="Calibri" w:cs="宋体" w:hint="eastAsia"/>
                <w:color w:val="000000"/>
                <w:kern w:val="0"/>
                <w:sz w:val="24"/>
                <w:szCs w:val="24"/>
              </w:rPr>
              <w:t>其他专利数（个）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Times New Roman"/>
                <w:color w:val="000000"/>
                <w:kern w:val="0"/>
                <w:sz w:val="24"/>
                <w:szCs w:val="24"/>
              </w:rPr>
              <w:t>13</w:t>
            </w:r>
            <w:r w:rsidRPr="008F1507">
              <w:rPr>
                <w:rFonts w:ascii="Calibri" w:eastAsia="仿宋_GB2312" w:hAnsi="Calibri" w:cs="宋体"/>
                <w:color w:val="000000"/>
                <w:kern w:val="0"/>
                <w:sz w:val="24"/>
                <w:szCs w:val="24"/>
              </w:rPr>
              <w:t>.</w:t>
            </w:r>
            <w:r w:rsidRPr="008F1507">
              <w:rPr>
                <w:rFonts w:ascii="Calibri" w:eastAsia="仿宋_GB2312" w:hAnsi="Calibri" w:cs="Times New Roman"/>
                <w:color w:val="000000"/>
                <w:kern w:val="0"/>
                <w:sz w:val="24"/>
                <w:szCs w:val="24"/>
              </w:rPr>
              <w:t>3</w:t>
            </w:r>
            <w:r w:rsidRPr="008F1507">
              <w:rPr>
                <w:rFonts w:ascii="Calibri" w:eastAsia="仿宋_GB2312" w:hAnsi="Calibri" w:cs="宋体"/>
                <w:color w:val="000000"/>
                <w:kern w:val="0"/>
                <w:sz w:val="24"/>
                <w:szCs w:val="24"/>
              </w:rPr>
              <w:t>.</w:t>
            </w:r>
            <w:r w:rsidRPr="008F1507">
              <w:rPr>
                <w:rFonts w:ascii="Calibri" w:eastAsia="仿宋_GB2312" w:hAnsi="Calibri" w:cs="Times New Roman"/>
                <w:color w:val="000000"/>
                <w:kern w:val="0"/>
                <w:sz w:val="24"/>
                <w:szCs w:val="24"/>
              </w:rPr>
              <w:t>3</w:t>
            </w:r>
            <w:r w:rsidRPr="008F1507">
              <w:rPr>
                <w:rFonts w:ascii="Calibri" w:eastAsia="仿宋_GB2312" w:hAnsi="Calibri" w:cs="宋体" w:hint="eastAsia"/>
                <w:color w:val="000000"/>
                <w:kern w:val="0"/>
                <w:sz w:val="24"/>
                <w:szCs w:val="24"/>
              </w:rPr>
              <w:t>软件著作权数（个）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13.3.4</w:t>
            </w:r>
            <w:r w:rsidRPr="008F1507">
              <w:rPr>
                <w:rFonts w:ascii="Calibri" w:eastAsia="仿宋_GB2312" w:hAnsi="Calibri" w:cs="宋体" w:hint="eastAsia"/>
                <w:color w:val="000000"/>
                <w:kern w:val="0"/>
                <w:sz w:val="24"/>
                <w:szCs w:val="24"/>
              </w:rPr>
              <w:t>研究成果转化数（个）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13.3.5</w:t>
            </w:r>
            <w:r w:rsidRPr="008F1507">
              <w:rPr>
                <w:rFonts w:ascii="Calibri" w:eastAsia="仿宋_GB2312" w:hAnsi="Calibri" w:cs="宋体" w:hint="eastAsia"/>
                <w:color w:val="000000"/>
                <w:kern w:val="0"/>
                <w:sz w:val="24"/>
                <w:szCs w:val="24"/>
              </w:rPr>
              <w:t>研究成果转化经费（万元）</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188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14.</w:t>
            </w:r>
            <w:r w:rsidRPr="008F1507">
              <w:rPr>
                <w:rFonts w:ascii="Calibri" w:eastAsia="仿宋_GB2312" w:hAnsi="Calibri" w:cs="宋体" w:hint="eastAsia"/>
                <w:b/>
                <w:bCs/>
                <w:color w:val="000000"/>
                <w:kern w:val="0"/>
                <w:sz w:val="24"/>
                <w:szCs w:val="24"/>
              </w:rPr>
              <w:t>职业发展</w:t>
            </w:r>
          </w:p>
          <w:p w:rsidR="008F1507" w:rsidRPr="008F1507" w:rsidRDefault="008F1507" w:rsidP="008F1507">
            <w:pPr>
              <w:shd w:val="clear" w:color="auto" w:fill="FFFFFF"/>
              <w:ind w:firstLineChars="100" w:firstLine="240"/>
              <w:rPr>
                <w:rFonts w:ascii="Calibri" w:eastAsia="仿宋_GB2312" w:hAnsi="Calibri" w:cs="宋体"/>
                <w:b/>
                <w:bCs/>
                <w:color w:val="000000"/>
                <w:kern w:val="0"/>
                <w:sz w:val="24"/>
                <w:szCs w:val="24"/>
              </w:rPr>
            </w:pPr>
            <w:r w:rsidRPr="008F1507">
              <w:rPr>
                <w:rFonts w:ascii="Calibri" w:eastAsia="仿宋_GB2312" w:hAnsi="Calibri" w:cs="宋体" w:hint="eastAsia"/>
                <w:color w:val="000000"/>
                <w:kern w:val="0"/>
                <w:sz w:val="24"/>
                <w:szCs w:val="24"/>
              </w:rPr>
              <w:t>【统筹各成员</w:t>
            </w:r>
            <w:r w:rsidRPr="008F1507">
              <w:rPr>
                <w:rFonts w:ascii="Calibri" w:eastAsia="仿宋_GB2312" w:hAnsi="Calibri" w:cs="宋体" w:hint="eastAsia"/>
                <w:color w:val="000000"/>
                <w:kern w:val="0"/>
                <w:sz w:val="24"/>
                <w:szCs w:val="24"/>
              </w:rPr>
              <w:lastRenderedPageBreak/>
              <w:t>单位的培训资源和需求，支持市域产教联合体内学校积极承接企业员工的岗前培训、岗位培训和继续教育】</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color w:val="000000"/>
                <w:kern w:val="0"/>
                <w:sz w:val="24"/>
                <w:szCs w:val="24"/>
              </w:rPr>
            </w:pPr>
            <w:r w:rsidRPr="008F1507">
              <w:rPr>
                <w:rFonts w:ascii="Calibri" w:eastAsia="仿宋_GB2312" w:hAnsi="Calibri" w:cs="宋体"/>
                <w:b/>
                <w:bCs/>
                <w:color w:val="000000"/>
                <w:kern w:val="0"/>
                <w:sz w:val="24"/>
                <w:szCs w:val="24"/>
              </w:rPr>
              <w:lastRenderedPageBreak/>
              <w:t>14.1</w:t>
            </w:r>
            <w:r w:rsidRPr="008F1507">
              <w:rPr>
                <w:rFonts w:ascii="Calibri" w:eastAsia="仿宋_GB2312" w:hAnsi="Calibri" w:cs="宋体" w:hint="eastAsia"/>
                <w:b/>
                <w:bCs/>
                <w:color w:val="000000"/>
                <w:kern w:val="0"/>
                <w:sz w:val="24"/>
                <w:szCs w:val="24"/>
              </w:rPr>
              <w:t>员工培训：</w:t>
            </w:r>
            <w:r w:rsidRPr="008F1507">
              <w:rPr>
                <w:rFonts w:ascii="Calibri" w:eastAsia="仿宋_GB2312" w:hAnsi="Calibri" w:cs="宋体" w:hint="eastAsia"/>
                <w:color w:val="000000"/>
                <w:kern w:val="0"/>
                <w:sz w:val="24"/>
                <w:szCs w:val="24"/>
              </w:rPr>
              <w:t>联合制订培训规划，支持市域产教联合体内学校积极承接企业员工开展岗前培</w:t>
            </w:r>
            <w:r w:rsidRPr="008F1507">
              <w:rPr>
                <w:rFonts w:ascii="Calibri" w:eastAsia="仿宋_GB2312" w:hAnsi="Calibri" w:cs="宋体" w:hint="eastAsia"/>
                <w:color w:val="000000"/>
                <w:kern w:val="0"/>
                <w:sz w:val="24"/>
                <w:szCs w:val="24"/>
              </w:rPr>
              <w:lastRenderedPageBreak/>
              <w:t>训、岗位培训、继续教育等，提升企业员工的技能水平和岗位适应能力，培训效果好</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14.1.1</w:t>
            </w:r>
            <w:r w:rsidRPr="008F1507">
              <w:rPr>
                <w:rFonts w:ascii="Calibri" w:eastAsia="仿宋_GB2312" w:hAnsi="Calibri" w:cs="宋体" w:hint="eastAsia"/>
                <w:color w:val="000000"/>
                <w:kern w:val="0"/>
                <w:sz w:val="24"/>
                <w:szCs w:val="24"/>
              </w:rPr>
              <w:t>技能鉴定数量（人次）</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14.1.2</w:t>
            </w:r>
            <w:r w:rsidRPr="008F1507">
              <w:rPr>
                <w:rFonts w:ascii="Calibri" w:eastAsia="仿宋_GB2312" w:hAnsi="Calibri" w:cs="宋体" w:hint="eastAsia"/>
                <w:color w:val="000000"/>
                <w:kern w:val="0"/>
                <w:sz w:val="24"/>
                <w:szCs w:val="24"/>
              </w:rPr>
              <w:t>技能大师工作室（个）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14.1.3</w:t>
            </w:r>
            <w:r w:rsidRPr="008F1507">
              <w:rPr>
                <w:rFonts w:ascii="Calibri" w:eastAsia="仿宋_GB2312" w:hAnsi="Calibri" w:cs="宋体" w:hint="eastAsia"/>
                <w:color w:val="000000"/>
                <w:kern w:val="0"/>
                <w:sz w:val="24"/>
                <w:szCs w:val="24"/>
              </w:rPr>
              <w:t>面向企业员工开展培训数（人日）</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14.1.4</w:t>
            </w:r>
            <w:r w:rsidRPr="008F1507">
              <w:rPr>
                <w:rFonts w:ascii="Calibri" w:eastAsia="仿宋_GB2312" w:hAnsi="Calibri" w:cs="宋体" w:hint="eastAsia"/>
                <w:color w:val="000000"/>
                <w:kern w:val="0"/>
                <w:sz w:val="24"/>
                <w:szCs w:val="24"/>
              </w:rPr>
              <w:t>面向农民工、退役军人、下岗职工等开展培训数（人日）</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lastRenderedPageBreak/>
              <w:t>36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14.2</w:t>
            </w:r>
            <w:r w:rsidRPr="008F1507">
              <w:rPr>
                <w:rFonts w:ascii="Calibri" w:eastAsia="仿宋_GB2312" w:hAnsi="Calibri" w:cs="宋体" w:hint="eastAsia"/>
                <w:b/>
                <w:bCs/>
                <w:color w:val="000000"/>
                <w:kern w:val="0"/>
                <w:sz w:val="24"/>
                <w:szCs w:val="24"/>
              </w:rPr>
              <w:t>学生能力：</w:t>
            </w:r>
            <w:r w:rsidRPr="008F1507">
              <w:rPr>
                <w:rFonts w:ascii="Calibri" w:eastAsia="仿宋_GB2312" w:hAnsi="Calibri" w:cs="宋体" w:hint="eastAsia"/>
                <w:color w:val="000000"/>
                <w:kern w:val="0"/>
                <w:sz w:val="24"/>
                <w:szCs w:val="24"/>
              </w:rPr>
              <w:t>坚持服务学生全面发展，通过校企协作育人，有效提升学生的实践能力、沟通合作能力、可持续发展能力</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14.2.1</w:t>
            </w:r>
            <w:r w:rsidRPr="008F1507">
              <w:rPr>
                <w:rFonts w:ascii="Calibri" w:eastAsia="仿宋_GB2312" w:hAnsi="Calibri" w:cs="宋体" w:hint="eastAsia"/>
                <w:color w:val="000000"/>
                <w:kern w:val="0"/>
                <w:sz w:val="24"/>
                <w:szCs w:val="24"/>
              </w:rPr>
              <w:t>学生获得技能等级证书（人次）</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14.2.2</w:t>
            </w:r>
            <w:r w:rsidRPr="008F1507">
              <w:rPr>
                <w:rFonts w:ascii="Calibri" w:eastAsia="仿宋_GB2312" w:hAnsi="Calibri" w:cs="宋体" w:hint="eastAsia"/>
                <w:color w:val="000000"/>
                <w:kern w:val="0"/>
                <w:sz w:val="24"/>
                <w:szCs w:val="24"/>
              </w:rPr>
              <w:t>学生获得省级以上技能大赛等奖励（人次）</w:t>
            </w:r>
          </w:p>
        </w:tc>
      </w:tr>
      <w:tr w:rsidR="008F1507" w:rsidRPr="008F1507" w:rsidTr="008F1507">
        <w:trPr>
          <w:gridAfter w:val="1"/>
          <w:wAfter w:w="6" w:type="dxa"/>
          <w:trHeight w:val="1398"/>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188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15.</w:t>
            </w:r>
            <w:r w:rsidRPr="008F1507">
              <w:rPr>
                <w:rFonts w:ascii="Calibri" w:eastAsia="仿宋_GB2312" w:hAnsi="Calibri" w:cs="宋体" w:hint="eastAsia"/>
                <w:b/>
                <w:bCs/>
                <w:color w:val="000000"/>
                <w:kern w:val="0"/>
                <w:sz w:val="24"/>
                <w:szCs w:val="24"/>
              </w:rPr>
              <w:t>职教发展</w:t>
            </w:r>
          </w:p>
          <w:p w:rsidR="008F1507" w:rsidRPr="008F1507" w:rsidRDefault="008F1507" w:rsidP="008F1507">
            <w:pPr>
              <w:shd w:val="clear" w:color="auto" w:fill="FFFFFF"/>
              <w:ind w:firstLineChars="100" w:firstLine="240"/>
              <w:rPr>
                <w:rFonts w:ascii="Calibri" w:eastAsia="仿宋_GB2312" w:hAnsi="Calibri" w:cs="宋体"/>
                <w:b/>
                <w:bCs/>
                <w:color w:val="000000"/>
                <w:kern w:val="0"/>
                <w:sz w:val="24"/>
                <w:szCs w:val="24"/>
              </w:rPr>
            </w:pPr>
            <w:r w:rsidRPr="008F1507">
              <w:rPr>
                <w:rFonts w:ascii="Calibri" w:eastAsia="仿宋_GB2312" w:hAnsi="Calibri" w:cs="宋体" w:hint="eastAsia"/>
                <w:color w:val="000000"/>
                <w:kern w:val="0"/>
                <w:sz w:val="24"/>
                <w:szCs w:val="24"/>
              </w:rPr>
              <w:t>【市域产教联合体积极参与“一带一路”倡议等国家和区域重大发展战略，取得显著成效，职业教育社会影响力不断提升】</w:t>
            </w: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15.1</w:t>
            </w:r>
            <w:r w:rsidRPr="008F1507">
              <w:rPr>
                <w:rFonts w:ascii="Calibri" w:eastAsia="仿宋_GB2312" w:hAnsi="Calibri" w:cs="宋体" w:hint="eastAsia"/>
                <w:b/>
                <w:bCs/>
                <w:color w:val="000000"/>
                <w:kern w:val="0"/>
                <w:sz w:val="24"/>
                <w:szCs w:val="24"/>
              </w:rPr>
              <w:t>职教出海：</w:t>
            </w:r>
            <w:r w:rsidRPr="008F1507">
              <w:rPr>
                <w:rFonts w:ascii="Calibri" w:eastAsia="仿宋_GB2312" w:hAnsi="Calibri" w:cs="宋体" w:hint="eastAsia"/>
                <w:color w:val="000000"/>
                <w:kern w:val="0"/>
                <w:sz w:val="24"/>
                <w:szCs w:val="24"/>
              </w:rPr>
              <w:t>坚持职业教育产教融合、校企协同的国际合作机制，在推动文化交流、技能提升和民心相通中发挥作用，有力服务联合体内企业“走出去”。</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15.1.1</w:t>
            </w:r>
            <w:r w:rsidRPr="008F1507">
              <w:rPr>
                <w:rFonts w:ascii="Calibri" w:eastAsia="仿宋_GB2312" w:hAnsi="Calibri" w:cs="宋体" w:hint="eastAsia"/>
                <w:color w:val="000000"/>
                <w:kern w:val="0"/>
                <w:sz w:val="24"/>
                <w:szCs w:val="24"/>
              </w:rPr>
              <w:t>境外办学项目数（个）</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15.1.2</w:t>
            </w:r>
            <w:r w:rsidRPr="008F1507">
              <w:rPr>
                <w:rFonts w:ascii="Calibri" w:eastAsia="仿宋_GB2312" w:hAnsi="Calibri" w:cs="宋体" w:hint="eastAsia"/>
                <w:color w:val="000000"/>
                <w:kern w:val="0"/>
                <w:sz w:val="24"/>
                <w:szCs w:val="24"/>
              </w:rPr>
              <w:t>招收留学生人数（人）</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15.1.3</w:t>
            </w:r>
            <w:r w:rsidRPr="008F1507">
              <w:rPr>
                <w:rFonts w:ascii="Calibri" w:eastAsia="仿宋_GB2312" w:hAnsi="Calibri" w:cs="宋体" w:hint="eastAsia"/>
                <w:color w:val="000000"/>
                <w:kern w:val="0"/>
                <w:sz w:val="24"/>
                <w:szCs w:val="24"/>
              </w:rPr>
              <w:t>境外培训人数（人）</w:t>
            </w:r>
          </w:p>
        </w:tc>
      </w:tr>
      <w:tr w:rsidR="008F1507" w:rsidRPr="008F1507" w:rsidTr="008F1507">
        <w:trPr>
          <w:gridAfter w:val="1"/>
          <w:wAfter w:w="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5224"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15.2</w:t>
            </w:r>
            <w:r w:rsidRPr="008F1507">
              <w:rPr>
                <w:rFonts w:ascii="Calibri" w:eastAsia="仿宋_GB2312" w:hAnsi="Calibri" w:cs="宋体" w:hint="eastAsia"/>
                <w:b/>
                <w:bCs/>
                <w:color w:val="000000"/>
                <w:kern w:val="0"/>
                <w:sz w:val="24"/>
                <w:szCs w:val="24"/>
              </w:rPr>
              <w:t>社会影响：</w:t>
            </w:r>
            <w:r w:rsidRPr="008F1507">
              <w:rPr>
                <w:rFonts w:ascii="Calibri" w:eastAsia="仿宋_GB2312" w:hAnsi="Calibri" w:cs="宋体" w:hint="eastAsia"/>
                <w:color w:val="000000"/>
                <w:kern w:val="0"/>
                <w:sz w:val="24"/>
                <w:szCs w:val="24"/>
              </w:rPr>
              <w:t>职业教育的社会影响力不断提升，产生一批优秀成果</w:t>
            </w:r>
          </w:p>
        </w:tc>
        <w:tc>
          <w:tcPr>
            <w:tcW w:w="404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15.2.1</w:t>
            </w:r>
            <w:r w:rsidRPr="008F1507">
              <w:rPr>
                <w:rFonts w:ascii="Calibri" w:eastAsia="仿宋_GB2312" w:hAnsi="Calibri" w:cs="宋体" w:hint="eastAsia"/>
                <w:color w:val="000000"/>
                <w:kern w:val="0"/>
                <w:sz w:val="24"/>
                <w:szCs w:val="24"/>
              </w:rPr>
              <w:t>国家级教育教学成果奖（项）</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15.2.2</w:t>
            </w:r>
            <w:r w:rsidRPr="008F1507">
              <w:rPr>
                <w:rFonts w:ascii="Calibri" w:eastAsia="仿宋_GB2312" w:hAnsi="Calibri" w:cs="宋体" w:hint="eastAsia"/>
                <w:color w:val="000000"/>
                <w:kern w:val="0"/>
                <w:sz w:val="24"/>
                <w:szCs w:val="24"/>
              </w:rPr>
              <w:t>国家级科学技术奖励（项）</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15.2.</w:t>
            </w:r>
            <w:r w:rsidRPr="008F1507">
              <w:rPr>
                <w:rFonts w:ascii="Calibri" w:eastAsia="仿宋_GB2312" w:hAnsi="Calibri" w:cs="Times New Roman"/>
                <w:color w:val="000000"/>
                <w:kern w:val="0"/>
                <w:sz w:val="24"/>
                <w:szCs w:val="24"/>
              </w:rPr>
              <w:t>3</w:t>
            </w:r>
            <w:r w:rsidRPr="008F1507">
              <w:rPr>
                <w:rFonts w:ascii="Calibri" w:eastAsia="仿宋_GB2312" w:hAnsi="Calibri" w:cs="宋体" w:hint="eastAsia"/>
                <w:color w:val="000000"/>
                <w:kern w:val="0"/>
                <w:sz w:val="24"/>
                <w:szCs w:val="24"/>
              </w:rPr>
              <w:t>省级教育教学成果奖（项）</w:t>
            </w:r>
          </w:p>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15.2.</w:t>
            </w:r>
            <w:r w:rsidRPr="008F1507">
              <w:rPr>
                <w:rFonts w:ascii="Calibri" w:eastAsia="仿宋_GB2312" w:hAnsi="Calibri" w:cs="Times New Roman"/>
                <w:color w:val="000000"/>
                <w:kern w:val="0"/>
                <w:sz w:val="24"/>
                <w:szCs w:val="24"/>
              </w:rPr>
              <w:t>4</w:t>
            </w:r>
            <w:r w:rsidRPr="008F1507">
              <w:rPr>
                <w:rFonts w:ascii="Calibri" w:eastAsia="仿宋_GB2312" w:hAnsi="Calibri" w:cs="宋体" w:hint="eastAsia"/>
                <w:color w:val="000000"/>
                <w:kern w:val="0"/>
                <w:sz w:val="24"/>
                <w:szCs w:val="24"/>
              </w:rPr>
              <w:t>省级科学技术奖励（项）</w:t>
            </w:r>
          </w:p>
        </w:tc>
      </w:tr>
      <w:tr w:rsidR="008F1507" w:rsidRPr="008F1507" w:rsidTr="008F1507">
        <w:trPr>
          <w:trHeight w:val="369"/>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39</w:t>
            </w:r>
          </w:p>
        </w:tc>
        <w:tc>
          <w:tcPr>
            <w:tcW w:w="1346" w:type="dxa"/>
            <w:vMerge w:val="restart"/>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b/>
                <w:bCs/>
                <w:color w:val="000000"/>
                <w:kern w:val="0"/>
                <w:sz w:val="24"/>
                <w:szCs w:val="24"/>
              </w:rPr>
            </w:pPr>
            <w:r w:rsidRPr="008F1507">
              <w:rPr>
                <w:rFonts w:ascii="Calibri" w:eastAsia="仿宋_GB2312" w:hAnsi="Calibri" w:cs="宋体" w:hint="eastAsia"/>
                <w:b/>
                <w:bCs/>
                <w:color w:val="000000"/>
                <w:kern w:val="0"/>
                <w:sz w:val="24"/>
                <w:szCs w:val="24"/>
              </w:rPr>
              <w:t>三、否定性指标</w:t>
            </w:r>
          </w:p>
        </w:tc>
        <w:tc>
          <w:tcPr>
            <w:tcW w:w="2586" w:type="dxa"/>
            <w:gridSpan w:val="2"/>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8F1507" w:rsidRPr="008F1507" w:rsidRDefault="008F1507" w:rsidP="008F1507">
            <w:pPr>
              <w:shd w:val="clear" w:color="auto" w:fill="FFFFFF"/>
              <w:ind w:left="1"/>
              <w:rPr>
                <w:rFonts w:ascii="Calibri" w:eastAsia="仿宋_GB2312" w:hAnsi="Calibri" w:cs="宋体"/>
                <w:b/>
                <w:bCs/>
                <w:color w:val="000000"/>
                <w:kern w:val="0"/>
                <w:sz w:val="24"/>
                <w:szCs w:val="24"/>
              </w:rPr>
            </w:pPr>
            <w:r w:rsidRPr="008F1507">
              <w:rPr>
                <w:rFonts w:ascii="Calibri" w:eastAsia="仿宋_GB2312" w:hAnsi="Calibri" w:cs="宋体"/>
                <w:b/>
                <w:bCs/>
                <w:color w:val="000000"/>
                <w:kern w:val="0"/>
                <w:sz w:val="24"/>
                <w:szCs w:val="24"/>
              </w:rPr>
              <w:t>16.</w:t>
            </w:r>
            <w:r w:rsidRPr="008F1507">
              <w:rPr>
                <w:rFonts w:ascii="Calibri" w:eastAsia="仿宋_GB2312" w:hAnsi="Calibri" w:cs="宋体" w:hint="eastAsia"/>
                <w:b/>
                <w:bCs/>
                <w:color w:val="000000"/>
                <w:kern w:val="0"/>
                <w:sz w:val="24"/>
                <w:szCs w:val="24"/>
              </w:rPr>
              <w:t>负面清单</w:t>
            </w:r>
          </w:p>
          <w:p w:rsidR="008F1507" w:rsidRPr="008F1507" w:rsidRDefault="008F1507" w:rsidP="008F1507">
            <w:pPr>
              <w:shd w:val="clear" w:color="auto" w:fill="FFFFFF"/>
              <w:ind w:left="1" w:firstLineChars="100" w:firstLine="240"/>
              <w:rPr>
                <w:rFonts w:ascii="Calibri" w:eastAsia="仿宋_GB2312" w:hAnsi="Calibri" w:cs="宋体"/>
                <w:b/>
                <w:bCs/>
                <w:color w:val="000000"/>
                <w:kern w:val="0"/>
                <w:sz w:val="24"/>
                <w:szCs w:val="24"/>
              </w:rPr>
            </w:pPr>
            <w:r w:rsidRPr="008F1507">
              <w:rPr>
                <w:rFonts w:ascii="Calibri" w:eastAsia="仿宋_GB2312" w:hAnsi="Calibri" w:cs="宋体" w:hint="eastAsia"/>
                <w:color w:val="000000"/>
                <w:kern w:val="0"/>
                <w:sz w:val="24"/>
                <w:szCs w:val="24"/>
              </w:rPr>
              <w:t>【过程监测、退出机制】</w:t>
            </w:r>
          </w:p>
        </w:tc>
        <w:tc>
          <w:tcPr>
            <w:tcW w:w="9276" w:type="dxa"/>
            <w:gridSpan w:val="3"/>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b/>
                <w:bCs/>
                <w:color w:val="000000"/>
                <w:kern w:val="0"/>
                <w:sz w:val="24"/>
                <w:szCs w:val="24"/>
              </w:rPr>
              <w:t>16.1</w:t>
            </w:r>
            <w:r w:rsidRPr="008F1507">
              <w:rPr>
                <w:rFonts w:ascii="Calibri" w:eastAsia="仿宋_GB2312" w:hAnsi="Calibri" w:cs="宋体" w:hint="eastAsia"/>
                <w:color w:val="000000"/>
                <w:kern w:val="0"/>
                <w:sz w:val="24"/>
                <w:szCs w:val="24"/>
              </w:rPr>
              <w:t>在招生、就业、安全等领域发生重大违法违规事件、造成不良社会影响</w:t>
            </w:r>
          </w:p>
        </w:tc>
      </w:tr>
      <w:tr w:rsidR="008F1507" w:rsidRPr="008F1507" w:rsidTr="008F1507">
        <w:trPr>
          <w:trHeight w:val="369"/>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40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9276" w:type="dxa"/>
            <w:gridSpan w:val="3"/>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b/>
                <w:bCs/>
                <w:color w:val="000000"/>
                <w:kern w:val="0"/>
                <w:sz w:val="24"/>
                <w:szCs w:val="24"/>
              </w:rPr>
              <w:t>16.2</w:t>
            </w:r>
            <w:r w:rsidRPr="008F1507">
              <w:rPr>
                <w:rFonts w:ascii="Calibri" w:eastAsia="仿宋_GB2312" w:hAnsi="Calibri" w:cs="宋体" w:hint="eastAsia"/>
                <w:color w:val="000000"/>
                <w:kern w:val="0"/>
                <w:sz w:val="24"/>
                <w:szCs w:val="24"/>
              </w:rPr>
              <w:t>申报和建设过程中存在重大造假行为</w:t>
            </w:r>
          </w:p>
        </w:tc>
      </w:tr>
      <w:tr w:rsidR="008F1507" w:rsidRPr="008F1507" w:rsidTr="008F1507">
        <w:trPr>
          <w:trHeight w:val="369"/>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41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9276" w:type="dxa"/>
            <w:gridSpan w:val="3"/>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b/>
                <w:bCs/>
                <w:color w:val="000000"/>
                <w:kern w:val="0"/>
                <w:sz w:val="24"/>
                <w:szCs w:val="24"/>
              </w:rPr>
              <w:t>16.3</w:t>
            </w:r>
            <w:r w:rsidRPr="008F1507">
              <w:rPr>
                <w:rFonts w:ascii="Calibri" w:eastAsia="仿宋_GB2312" w:hAnsi="Calibri" w:cs="宋体" w:hint="eastAsia"/>
                <w:color w:val="000000"/>
                <w:kern w:val="0"/>
                <w:sz w:val="24"/>
                <w:szCs w:val="24"/>
              </w:rPr>
              <w:t>连续两年没有按计划落实经费投入</w:t>
            </w:r>
          </w:p>
        </w:tc>
      </w:tr>
      <w:tr w:rsidR="008F1507" w:rsidRPr="008F1507" w:rsidTr="008F1507">
        <w:trPr>
          <w:trHeight w:val="369"/>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42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9276" w:type="dxa"/>
            <w:gridSpan w:val="3"/>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b/>
                <w:bCs/>
                <w:color w:val="000000"/>
                <w:kern w:val="0"/>
                <w:sz w:val="24"/>
                <w:szCs w:val="24"/>
              </w:rPr>
              <w:t>16.4</w:t>
            </w:r>
            <w:r w:rsidRPr="008F1507">
              <w:rPr>
                <w:rFonts w:ascii="Calibri" w:eastAsia="仿宋_GB2312" w:hAnsi="Calibri" w:cs="宋体" w:hint="eastAsia"/>
                <w:color w:val="000000"/>
                <w:kern w:val="0"/>
                <w:sz w:val="24"/>
                <w:szCs w:val="24"/>
              </w:rPr>
              <w:t>连续两年政府没有出台有效政策</w:t>
            </w:r>
          </w:p>
        </w:tc>
      </w:tr>
      <w:tr w:rsidR="008F1507" w:rsidRPr="008F1507" w:rsidTr="008F1507">
        <w:trPr>
          <w:trHeight w:val="369"/>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43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9276" w:type="dxa"/>
            <w:gridSpan w:val="3"/>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b/>
                <w:bCs/>
                <w:color w:val="000000"/>
                <w:kern w:val="0"/>
                <w:sz w:val="24"/>
                <w:szCs w:val="24"/>
              </w:rPr>
              <w:t>16.5</w:t>
            </w:r>
            <w:r w:rsidRPr="008F1507">
              <w:rPr>
                <w:rFonts w:ascii="Calibri" w:eastAsia="仿宋_GB2312" w:hAnsi="Calibri" w:cs="宋体" w:hint="eastAsia"/>
                <w:color w:val="000000"/>
                <w:kern w:val="0"/>
                <w:sz w:val="24"/>
                <w:szCs w:val="24"/>
              </w:rPr>
              <w:t>人才培养没有取得重大突破</w:t>
            </w:r>
          </w:p>
        </w:tc>
      </w:tr>
      <w:tr w:rsidR="008F1507" w:rsidRPr="008F1507" w:rsidTr="008F1507">
        <w:trPr>
          <w:trHeight w:val="369"/>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center"/>
              <w:rPr>
                <w:rFonts w:ascii="Calibri" w:eastAsia="仿宋_GB2312" w:hAnsi="Calibri" w:cs="宋体"/>
                <w:color w:val="000000"/>
                <w:kern w:val="0"/>
                <w:sz w:val="24"/>
                <w:szCs w:val="24"/>
              </w:rPr>
            </w:pPr>
            <w:r w:rsidRPr="008F1507">
              <w:rPr>
                <w:rFonts w:ascii="Calibri" w:eastAsia="仿宋_GB2312" w:hAnsi="Calibri" w:cs="宋体"/>
                <w:color w:val="000000"/>
                <w:kern w:val="0"/>
                <w:sz w:val="24"/>
                <w:szCs w:val="24"/>
              </w:rPr>
              <w:t>44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widowControl/>
              <w:jc w:val="left"/>
              <w:rPr>
                <w:rFonts w:ascii="Calibri" w:eastAsia="仿宋_GB2312" w:hAnsi="Calibri" w:cs="宋体"/>
                <w:b/>
                <w:bCs/>
                <w:color w:val="000000"/>
                <w:kern w:val="0"/>
                <w:sz w:val="24"/>
                <w:szCs w:val="24"/>
              </w:rPr>
            </w:pPr>
          </w:p>
        </w:tc>
        <w:tc>
          <w:tcPr>
            <w:tcW w:w="9276" w:type="dxa"/>
            <w:gridSpan w:val="3"/>
            <w:tcBorders>
              <w:top w:val="single" w:sz="4" w:space="0" w:color="auto"/>
              <w:left w:val="single" w:sz="4" w:space="0" w:color="auto"/>
              <w:bottom w:val="single" w:sz="4" w:space="0" w:color="auto"/>
              <w:right w:val="single" w:sz="4" w:space="0" w:color="auto"/>
            </w:tcBorders>
            <w:vAlign w:val="center"/>
            <w:hideMark/>
          </w:tcPr>
          <w:p w:rsidR="008F1507" w:rsidRPr="008F1507" w:rsidRDefault="008F1507" w:rsidP="008F1507">
            <w:pPr>
              <w:shd w:val="clear" w:color="auto" w:fill="FFFFFF"/>
              <w:jc w:val="left"/>
              <w:rPr>
                <w:rFonts w:ascii="Calibri" w:eastAsia="仿宋_GB2312" w:hAnsi="Calibri" w:cs="宋体"/>
                <w:color w:val="000000"/>
                <w:kern w:val="0"/>
                <w:sz w:val="24"/>
                <w:szCs w:val="24"/>
              </w:rPr>
            </w:pPr>
            <w:r w:rsidRPr="008F1507">
              <w:rPr>
                <w:rFonts w:ascii="Calibri" w:eastAsia="仿宋_GB2312" w:hAnsi="Calibri" w:cs="宋体"/>
                <w:b/>
                <w:bCs/>
                <w:color w:val="000000"/>
                <w:kern w:val="0"/>
                <w:sz w:val="24"/>
                <w:szCs w:val="24"/>
              </w:rPr>
              <w:t>16.6</w:t>
            </w:r>
            <w:r w:rsidRPr="008F1507">
              <w:rPr>
                <w:rFonts w:ascii="Calibri" w:eastAsia="仿宋_GB2312" w:hAnsi="Calibri" w:cs="宋体" w:hint="eastAsia"/>
                <w:color w:val="000000"/>
                <w:kern w:val="0"/>
                <w:sz w:val="24"/>
                <w:szCs w:val="24"/>
              </w:rPr>
              <w:t>企业没有落实“四个合作”相关工作</w:t>
            </w:r>
          </w:p>
        </w:tc>
      </w:tr>
    </w:tbl>
    <w:p w:rsidR="008F1507" w:rsidRPr="008F1507" w:rsidRDefault="008F1507" w:rsidP="008F1507">
      <w:pPr>
        <w:shd w:val="clear" w:color="auto" w:fill="FFFFFF"/>
        <w:spacing w:line="40" w:lineRule="exact"/>
        <w:rPr>
          <w:rFonts w:ascii="Calibri" w:eastAsia="宋体" w:hAnsi="Calibri" w:cs="Times New Roman" w:hint="eastAsia"/>
          <w:color w:val="000000"/>
          <w:szCs w:val="24"/>
        </w:rPr>
      </w:pPr>
    </w:p>
    <w:p w:rsidR="00C35CE0" w:rsidRPr="008F1507" w:rsidRDefault="00C35CE0">
      <w:bookmarkStart w:id="1" w:name="_GoBack"/>
      <w:bookmarkEnd w:id="1"/>
    </w:p>
    <w:sectPr w:rsidR="00C35CE0" w:rsidRPr="008F1507" w:rsidSect="008F1507">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507"/>
    <w:rsid w:val="008F1507"/>
    <w:rsid w:val="00C35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39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886</Words>
  <Characters>5052</Characters>
  <Application>Microsoft Office Word</Application>
  <DocSecurity>0</DocSecurity>
  <Lines>42</Lines>
  <Paragraphs>11</Paragraphs>
  <ScaleCrop>false</ScaleCrop>
  <Company/>
  <LinksUpToDate>false</LinksUpToDate>
  <CharactersWithSpaces>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童咏沙</dc:creator>
  <cp:lastModifiedBy>童咏沙</cp:lastModifiedBy>
  <cp:revision>1</cp:revision>
  <dcterms:created xsi:type="dcterms:W3CDTF">2026-09-01T03:07:00Z</dcterms:created>
  <dcterms:modified xsi:type="dcterms:W3CDTF">2026-09-01T03:07:00Z</dcterms:modified>
</cp:coreProperties>
</file>